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A2F" w:rsidRDefault="00C11009" w:rsidP="00D34A2F">
      <w:pPr>
        <w:spacing w:after="0" w:line="240" w:lineRule="auto"/>
        <w:ind w:right="57" w:hanging="11"/>
        <w:rPr>
          <w:rFonts w:asciiTheme="minorHAnsi" w:hAnsiTheme="minorHAnsi" w:cstheme="minorHAnsi"/>
          <w:sz w:val="22"/>
        </w:rPr>
      </w:pPr>
      <w:r>
        <w:t xml:space="preserve"> </w:t>
      </w:r>
    </w:p>
    <w:p w:rsidR="00D34A2F" w:rsidRPr="003266FC" w:rsidRDefault="00D34A2F" w:rsidP="00D34A2F">
      <w:pPr>
        <w:spacing w:after="0" w:line="240" w:lineRule="auto"/>
        <w:ind w:right="57" w:hanging="11"/>
        <w:jc w:val="right"/>
        <w:rPr>
          <w:rFonts w:ascii="Verdana" w:hAnsi="Verdana" w:cstheme="minorHAnsi"/>
          <w:sz w:val="17"/>
          <w:szCs w:val="17"/>
        </w:rPr>
      </w:pPr>
      <w:r w:rsidRPr="003266FC">
        <w:rPr>
          <w:rFonts w:ascii="Verdana" w:hAnsi="Verdana" w:cstheme="minorHAnsi"/>
          <w:sz w:val="17"/>
          <w:szCs w:val="17"/>
        </w:rPr>
        <w:t xml:space="preserve">Приложение № </w:t>
      </w:r>
      <w:r>
        <w:rPr>
          <w:rFonts w:ascii="Verdana" w:hAnsi="Verdana" w:cstheme="minorHAnsi"/>
          <w:sz w:val="17"/>
          <w:szCs w:val="17"/>
        </w:rPr>
        <w:t>1</w:t>
      </w:r>
    </w:p>
    <w:p w:rsidR="00D34A2F" w:rsidRPr="003266FC" w:rsidRDefault="00D34A2F" w:rsidP="00D34A2F">
      <w:pPr>
        <w:spacing w:after="0" w:line="240" w:lineRule="auto"/>
        <w:ind w:right="57" w:hanging="11"/>
        <w:jc w:val="right"/>
        <w:rPr>
          <w:rFonts w:ascii="Verdana" w:hAnsi="Verdana" w:cstheme="minorHAnsi"/>
          <w:sz w:val="17"/>
          <w:szCs w:val="17"/>
        </w:rPr>
      </w:pPr>
      <w:r w:rsidRPr="003266FC">
        <w:rPr>
          <w:rFonts w:ascii="Verdana" w:hAnsi="Verdana" w:cstheme="minorHAnsi"/>
          <w:sz w:val="17"/>
          <w:szCs w:val="17"/>
        </w:rPr>
        <w:t xml:space="preserve">к </w:t>
      </w:r>
      <w:r>
        <w:rPr>
          <w:rFonts w:ascii="Verdana" w:hAnsi="Verdana" w:cstheme="minorHAnsi"/>
          <w:sz w:val="17"/>
          <w:szCs w:val="17"/>
        </w:rPr>
        <w:t>П</w:t>
      </w:r>
      <w:r w:rsidRPr="003266FC">
        <w:rPr>
          <w:rFonts w:ascii="Verdana" w:hAnsi="Verdana" w:cstheme="minorHAnsi"/>
          <w:sz w:val="17"/>
          <w:szCs w:val="17"/>
        </w:rPr>
        <w:t xml:space="preserve">ротоколу заседания Совета директоров ПАО «ЧКПЗ» от </w:t>
      </w:r>
      <w:r w:rsidR="00DD6168">
        <w:rPr>
          <w:rFonts w:ascii="Verdana" w:hAnsi="Verdana" w:cstheme="minorHAnsi"/>
          <w:sz w:val="17"/>
          <w:szCs w:val="17"/>
        </w:rPr>
        <w:t>24</w:t>
      </w:r>
      <w:r w:rsidRPr="003266FC">
        <w:rPr>
          <w:rFonts w:ascii="Verdana" w:hAnsi="Verdana" w:cstheme="minorHAnsi"/>
          <w:sz w:val="17"/>
          <w:szCs w:val="17"/>
        </w:rPr>
        <w:t>.0</w:t>
      </w:r>
      <w:r w:rsidR="00083B86">
        <w:rPr>
          <w:rFonts w:ascii="Verdana" w:hAnsi="Verdana" w:cstheme="minorHAnsi"/>
          <w:sz w:val="17"/>
          <w:szCs w:val="17"/>
        </w:rPr>
        <w:t>5</w:t>
      </w:r>
      <w:r w:rsidRPr="003266FC">
        <w:rPr>
          <w:rFonts w:ascii="Verdana" w:hAnsi="Verdana" w:cstheme="minorHAnsi"/>
          <w:sz w:val="17"/>
          <w:szCs w:val="17"/>
        </w:rPr>
        <w:t>.202</w:t>
      </w:r>
      <w:r w:rsidR="00083B86">
        <w:rPr>
          <w:rFonts w:ascii="Verdana" w:hAnsi="Verdana" w:cstheme="minorHAnsi"/>
          <w:sz w:val="17"/>
          <w:szCs w:val="17"/>
        </w:rPr>
        <w:t>3</w:t>
      </w:r>
      <w:r w:rsidRPr="003266FC">
        <w:rPr>
          <w:rFonts w:ascii="Verdana" w:hAnsi="Verdana" w:cstheme="minorHAnsi"/>
          <w:sz w:val="17"/>
          <w:szCs w:val="17"/>
        </w:rPr>
        <w:t xml:space="preserve"> года</w:t>
      </w:r>
    </w:p>
    <w:p w:rsidR="00D34A2F" w:rsidRPr="00D836A7" w:rsidRDefault="00D34A2F" w:rsidP="00D34A2F">
      <w:pPr>
        <w:spacing w:after="0" w:line="240" w:lineRule="auto"/>
        <w:ind w:right="57" w:hanging="11"/>
        <w:jc w:val="right"/>
        <w:rPr>
          <w:rFonts w:ascii="Verdana" w:hAnsi="Verdana" w:cstheme="minorHAnsi"/>
          <w:sz w:val="10"/>
          <w:szCs w:val="10"/>
        </w:rPr>
      </w:pPr>
    </w:p>
    <w:p w:rsidR="00D34A2F" w:rsidRPr="003266FC" w:rsidRDefault="00D34A2F" w:rsidP="00D34A2F">
      <w:pPr>
        <w:spacing w:after="0" w:line="240" w:lineRule="auto"/>
        <w:ind w:right="57" w:hanging="11"/>
        <w:jc w:val="center"/>
        <w:rPr>
          <w:rFonts w:ascii="Verdana" w:hAnsi="Verdana" w:cstheme="minorHAnsi"/>
          <w:color w:val="auto"/>
          <w:sz w:val="17"/>
          <w:szCs w:val="17"/>
        </w:rPr>
      </w:pPr>
      <w:r w:rsidRPr="003266FC">
        <w:rPr>
          <w:rFonts w:ascii="Verdana" w:hAnsi="Verdana" w:cstheme="minorHAnsi"/>
          <w:color w:val="auto"/>
          <w:sz w:val="17"/>
          <w:szCs w:val="17"/>
        </w:rPr>
        <w:t>Результаты оценки кандидата</w:t>
      </w:r>
      <w:r w:rsidR="009442E1">
        <w:rPr>
          <w:rFonts w:ascii="Verdana" w:hAnsi="Verdana" w:cstheme="minorHAnsi"/>
          <w:color w:val="auto"/>
          <w:sz w:val="17"/>
          <w:szCs w:val="17"/>
        </w:rPr>
        <w:t xml:space="preserve"> </w:t>
      </w:r>
      <w:r w:rsidRPr="003266FC">
        <w:rPr>
          <w:rFonts w:ascii="Verdana" w:hAnsi="Verdana" w:cstheme="minorHAnsi"/>
          <w:color w:val="auto"/>
          <w:sz w:val="17"/>
          <w:szCs w:val="17"/>
        </w:rPr>
        <w:t>для избрания в Совет директоров Общества</w:t>
      </w:r>
    </w:p>
    <w:p w:rsidR="00D34A2F" w:rsidRPr="003266FC" w:rsidRDefault="00D34A2F" w:rsidP="00D34A2F">
      <w:pPr>
        <w:spacing w:after="0" w:line="240" w:lineRule="auto"/>
        <w:ind w:right="172" w:firstLine="567"/>
        <w:rPr>
          <w:rFonts w:ascii="Verdana" w:hAnsi="Verdana" w:cstheme="minorHAnsi"/>
          <w:sz w:val="17"/>
          <w:szCs w:val="17"/>
        </w:rPr>
      </w:pPr>
      <w:r w:rsidRPr="003266FC">
        <w:rPr>
          <w:rFonts w:ascii="Verdana" w:hAnsi="Verdana" w:cstheme="minorHAnsi"/>
          <w:sz w:val="17"/>
          <w:szCs w:val="17"/>
        </w:rPr>
        <w:t>1)</w:t>
      </w:r>
      <w:r w:rsidR="0048199E">
        <w:rPr>
          <w:rFonts w:ascii="Verdana" w:hAnsi="Verdana" w:cstheme="minorHAnsi"/>
          <w:sz w:val="17"/>
          <w:szCs w:val="17"/>
        </w:rPr>
        <w:t xml:space="preserve"> </w:t>
      </w:r>
      <w:r w:rsidRPr="003266FC">
        <w:rPr>
          <w:rFonts w:ascii="Verdana" w:hAnsi="Verdana" w:cstheme="minorHAnsi"/>
          <w:sz w:val="17"/>
          <w:szCs w:val="17"/>
        </w:rPr>
        <w:t>Критерии определения независимости кандидата в члены Совета директоров эмитента (в том числе критерии связанности с эмитентом, с существенным акционером эмитента, с существенным контрагентом эмитента, с конкурентом эмитента, с государством (Российской Федерацией, субъектом Российской Федерации) или муниципальным образованием) установлены Кодексом корпоративного управления Банка России и Правилами листинга ПАО Московская Биржа (далее</w:t>
      </w:r>
      <w:r w:rsidR="0010348A">
        <w:rPr>
          <w:rFonts w:ascii="Verdana" w:hAnsi="Verdana" w:cstheme="minorHAnsi"/>
          <w:sz w:val="17"/>
          <w:szCs w:val="17"/>
        </w:rPr>
        <w:t xml:space="preserve"> - К</w:t>
      </w:r>
      <w:r w:rsidRPr="003266FC">
        <w:rPr>
          <w:rFonts w:ascii="Verdana" w:hAnsi="Verdana" w:cstheme="minorHAnsi"/>
          <w:sz w:val="17"/>
          <w:szCs w:val="17"/>
        </w:rPr>
        <w:t>ритерии определения независимости).</w:t>
      </w:r>
    </w:p>
    <w:p w:rsidR="00D34A2F" w:rsidRPr="003266FC" w:rsidRDefault="00D34A2F" w:rsidP="00D34A2F">
      <w:pPr>
        <w:spacing w:after="0" w:line="240" w:lineRule="auto"/>
        <w:ind w:right="172" w:firstLine="567"/>
        <w:rPr>
          <w:rFonts w:ascii="Verdana" w:hAnsi="Verdana" w:cstheme="minorHAnsi"/>
          <w:sz w:val="17"/>
          <w:szCs w:val="17"/>
        </w:rPr>
      </w:pPr>
      <w:r w:rsidRPr="003266FC">
        <w:rPr>
          <w:rFonts w:ascii="Verdana" w:hAnsi="Verdana" w:cstheme="minorHAnsi"/>
          <w:sz w:val="17"/>
          <w:szCs w:val="17"/>
        </w:rPr>
        <w:t xml:space="preserve">В результате проверки кандидата в члены Совета директоров Общества на соответствие Критериям определения независимости выявлена связанность </w:t>
      </w:r>
      <w:proofErr w:type="spellStart"/>
      <w:r>
        <w:rPr>
          <w:rFonts w:ascii="Verdana" w:hAnsi="Verdana" w:cstheme="minorHAnsi"/>
          <w:sz w:val="17"/>
          <w:szCs w:val="17"/>
        </w:rPr>
        <w:t>Горькуши</w:t>
      </w:r>
      <w:proofErr w:type="spellEnd"/>
      <w:r>
        <w:rPr>
          <w:rFonts w:ascii="Verdana" w:hAnsi="Verdana" w:cstheme="minorHAnsi"/>
          <w:sz w:val="17"/>
          <w:szCs w:val="17"/>
        </w:rPr>
        <w:t xml:space="preserve"> Александра Сергеевича </w:t>
      </w:r>
      <w:r w:rsidRPr="003266FC">
        <w:rPr>
          <w:rFonts w:ascii="Verdana" w:hAnsi="Verdana" w:cstheme="minorHAnsi"/>
          <w:sz w:val="17"/>
          <w:szCs w:val="17"/>
        </w:rPr>
        <w:t xml:space="preserve">с ПАО «ЧКПЗ», поскольку </w:t>
      </w:r>
      <w:proofErr w:type="spellStart"/>
      <w:r>
        <w:rPr>
          <w:rFonts w:ascii="Verdana" w:hAnsi="Verdana" w:cstheme="minorHAnsi"/>
          <w:sz w:val="17"/>
          <w:szCs w:val="17"/>
        </w:rPr>
        <w:t>Горькуша</w:t>
      </w:r>
      <w:proofErr w:type="spellEnd"/>
      <w:r>
        <w:rPr>
          <w:rFonts w:ascii="Verdana" w:hAnsi="Verdana" w:cstheme="minorHAnsi"/>
          <w:sz w:val="17"/>
          <w:szCs w:val="17"/>
        </w:rPr>
        <w:t xml:space="preserve"> А.С. </w:t>
      </w:r>
      <w:r w:rsidRPr="003266FC">
        <w:rPr>
          <w:rFonts w:ascii="Verdana" w:hAnsi="Verdana" w:cstheme="minorHAnsi"/>
          <w:sz w:val="17"/>
          <w:szCs w:val="17"/>
        </w:rPr>
        <w:t xml:space="preserve">занимает должность </w:t>
      </w:r>
      <w:r w:rsidR="00001564">
        <w:rPr>
          <w:rFonts w:ascii="Verdana" w:hAnsi="Verdana" w:cstheme="minorHAnsi"/>
          <w:sz w:val="17"/>
          <w:szCs w:val="17"/>
        </w:rPr>
        <w:t>Технического д</w:t>
      </w:r>
      <w:r>
        <w:rPr>
          <w:rFonts w:ascii="Verdana" w:hAnsi="Verdana" w:cstheme="minorHAnsi"/>
          <w:sz w:val="17"/>
          <w:szCs w:val="17"/>
        </w:rPr>
        <w:t xml:space="preserve">иректора </w:t>
      </w:r>
      <w:r w:rsidRPr="003266FC">
        <w:rPr>
          <w:rFonts w:ascii="Verdana" w:hAnsi="Verdana" w:cstheme="minorHAnsi"/>
          <w:sz w:val="17"/>
          <w:szCs w:val="17"/>
        </w:rPr>
        <w:t>с</w:t>
      </w:r>
      <w:r w:rsidR="00001564">
        <w:rPr>
          <w:rFonts w:ascii="Verdana" w:hAnsi="Verdana" w:cstheme="minorHAnsi"/>
          <w:sz w:val="17"/>
          <w:szCs w:val="17"/>
        </w:rPr>
        <w:t xml:space="preserve"> сентября </w:t>
      </w:r>
      <w:r w:rsidRPr="003E7A65">
        <w:rPr>
          <w:rFonts w:ascii="Verdana" w:hAnsi="Verdana" w:cstheme="minorHAnsi"/>
          <w:color w:val="auto"/>
          <w:sz w:val="17"/>
          <w:szCs w:val="17"/>
        </w:rPr>
        <w:t>202</w:t>
      </w:r>
      <w:r w:rsidR="00001564">
        <w:rPr>
          <w:rFonts w:ascii="Verdana" w:hAnsi="Verdana" w:cstheme="minorHAnsi"/>
          <w:color w:val="auto"/>
          <w:sz w:val="17"/>
          <w:szCs w:val="17"/>
        </w:rPr>
        <w:t>0</w:t>
      </w:r>
      <w:r w:rsidRPr="003E7A65">
        <w:rPr>
          <w:rFonts w:ascii="Verdana" w:hAnsi="Verdana" w:cstheme="minorHAnsi"/>
          <w:color w:val="auto"/>
          <w:sz w:val="17"/>
          <w:szCs w:val="17"/>
        </w:rPr>
        <w:t xml:space="preserve"> года</w:t>
      </w:r>
      <w:r>
        <w:rPr>
          <w:rFonts w:ascii="Verdana" w:hAnsi="Verdana" w:cstheme="minorHAnsi"/>
          <w:sz w:val="17"/>
          <w:szCs w:val="17"/>
        </w:rPr>
        <w:t xml:space="preserve">. </w:t>
      </w:r>
      <w:r w:rsidRPr="003266FC">
        <w:rPr>
          <w:rFonts w:ascii="Verdana" w:hAnsi="Verdana" w:cstheme="minorHAnsi"/>
          <w:sz w:val="17"/>
          <w:szCs w:val="17"/>
        </w:rPr>
        <w:t xml:space="preserve">Иные критерии связанности, определенные Кодексом корпоративного управления и Правилами листинга ПАО Московская Биржа (связанность с существенным акционером, существенным контрагентом или конкурентом, государством или муниципальным образованием), у </w:t>
      </w:r>
      <w:proofErr w:type="spellStart"/>
      <w:r w:rsidR="00001564">
        <w:rPr>
          <w:rFonts w:ascii="Verdana" w:hAnsi="Verdana" w:cstheme="minorHAnsi"/>
          <w:sz w:val="17"/>
          <w:szCs w:val="17"/>
        </w:rPr>
        <w:t>Горькуши</w:t>
      </w:r>
      <w:proofErr w:type="spellEnd"/>
      <w:r w:rsidR="00001564">
        <w:rPr>
          <w:rFonts w:ascii="Verdana" w:hAnsi="Verdana" w:cstheme="minorHAnsi"/>
          <w:sz w:val="17"/>
          <w:szCs w:val="17"/>
        </w:rPr>
        <w:t xml:space="preserve"> Александра </w:t>
      </w:r>
      <w:r>
        <w:rPr>
          <w:rFonts w:ascii="Verdana" w:hAnsi="Verdana" w:cstheme="minorHAnsi"/>
          <w:sz w:val="17"/>
          <w:szCs w:val="17"/>
        </w:rPr>
        <w:t xml:space="preserve">Сергеевича </w:t>
      </w:r>
      <w:r w:rsidRPr="003266FC">
        <w:rPr>
          <w:rFonts w:ascii="Verdana" w:hAnsi="Verdana" w:cstheme="minorHAnsi"/>
          <w:sz w:val="17"/>
          <w:szCs w:val="17"/>
        </w:rPr>
        <w:t>отсутствуют.</w:t>
      </w:r>
    </w:p>
    <w:p w:rsidR="00D34A2F" w:rsidRPr="00001564" w:rsidRDefault="00001564" w:rsidP="00001564">
      <w:pPr>
        <w:spacing w:after="0" w:line="240" w:lineRule="auto"/>
        <w:ind w:right="172" w:firstLine="567"/>
        <w:rPr>
          <w:rFonts w:ascii="Verdana" w:hAnsi="Verdana" w:cstheme="minorHAnsi"/>
          <w:color w:val="auto"/>
          <w:sz w:val="17"/>
          <w:szCs w:val="17"/>
        </w:rPr>
      </w:pPr>
      <w:proofErr w:type="spellStart"/>
      <w:r>
        <w:rPr>
          <w:rFonts w:ascii="Verdana" w:hAnsi="Verdana" w:cstheme="minorHAnsi"/>
          <w:sz w:val="17"/>
          <w:szCs w:val="17"/>
        </w:rPr>
        <w:t>Горькуша</w:t>
      </w:r>
      <w:proofErr w:type="spellEnd"/>
      <w:r>
        <w:rPr>
          <w:rFonts w:ascii="Verdana" w:hAnsi="Verdana" w:cstheme="minorHAnsi"/>
          <w:sz w:val="17"/>
          <w:szCs w:val="17"/>
        </w:rPr>
        <w:t xml:space="preserve"> Александр</w:t>
      </w:r>
      <w:r w:rsidR="00D34A2F">
        <w:rPr>
          <w:rFonts w:ascii="Verdana" w:hAnsi="Verdana" w:cstheme="minorHAnsi"/>
          <w:sz w:val="17"/>
          <w:szCs w:val="17"/>
        </w:rPr>
        <w:t xml:space="preserve"> Сергеевич </w:t>
      </w:r>
      <w:r w:rsidR="00D34A2F" w:rsidRPr="003266FC">
        <w:rPr>
          <w:rFonts w:ascii="Verdana" w:hAnsi="Verdana" w:cstheme="minorHAnsi"/>
          <w:color w:val="auto"/>
          <w:sz w:val="17"/>
          <w:szCs w:val="17"/>
        </w:rPr>
        <w:t>обладает</w:t>
      </w:r>
      <w:r w:rsidR="00D34A2F">
        <w:rPr>
          <w:rFonts w:ascii="Verdana" w:hAnsi="Verdana" w:cstheme="minorHAnsi"/>
          <w:color w:val="auto"/>
          <w:sz w:val="17"/>
          <w:szCs w:val="17"/>
        </w:rPr>
        <w:t xml:space="preserve"> знаниями, </w:t>
      </w:r>
      <w:r w:rsidR="00D34A2F" w:rsidRPr="003266FC">
        <w:rPr>
          <w:rFonts w:ascii="Verdana" w:hAnsi="Verdana" w:cstheme="minorHAnsi"/>
          <w:color w:val="auto"/>
          <w:sz w:val="17"/>
          <w:szCs w:val="17"/>
        </w:rPr>
        <w:t>квалификацией</w:t>
      </w:r>
      <w:r w:rsidR="00D34A2F">
        <w:rPr>
          <w:rFonts w:ascii="Verdana" w:hAnsi="Verdana" w:cstheme="minorHAnsi"/>
          <w:color w:val="auto"/>
          <w:sz w:val="17"/>
          <w:szCs w:val="17"/>
        </w:rPr>
        <w:t xml:space="preserve"> </w:t>
      </w:r>
      <w:r w:rsidR="00D34A2F" w:rsidRPr="003266FC">
        <w:rPr>
          <w:rFonts w:ascii="Verdana" w:hAnsi="Verdana" w:cstheme="minorHAnsi"/>
          <w:color w:val="auto"/>
          <w:sz w:val="17"/>
          <w:szCs w:val="17"/>
        </w:rPr>
        <w:t>и навыками,</w:t>
      </w:r>
      <w:r w:rsidR="00D34A2F">
        <w:rPr>
          <w:rFonts w:ascii="Verdana" w:hAnsi="Verdana" w:cstheme="minorHAnsi"/>
          <w:color w:val="auto"/>
          <w:sz w:val="17"/>
          <w:szCs w:val="17"/>
        </w:rPr>
        <w:t xml:space="preserve"> которые </w:t>
      </w:r>
      <w:r w:rsidR="00D34A2F" w:rsidRPr="003266FC">
        <w:rPr>
          <w:rFonts w:ascii="Verdana" w:hAnsi="Verdana" w:cstheme="minorHAnsi"/>
          <w:color w:val="auto"/>
          <w:sz w:val="17"/>
          <w:szCs w:val="17"/>
        </w:rPr>
        <w:t>полностью отвечаю</w:t>
      </w:r>
      <w:r w:rsidR="00D34A2F">
        <w:rPr>
          <w:rFonts w:ascii="Verdana" w:hAnsi="Verdana" w:cstheme="minorHAnsi"/>
          <w:color w:val="auto"/>
          <w:sz w:val="17"/>
          <w:szCs w:val="17"/>
        </w:rPr>
        <w:t>т</w:t>
      </w:r>
      <w:r w:rsidR="00D34A2F" w:rsidRPr="003266FC">
        <w:rPr>
          <w:rFonts w:ascii="Verdana" w:hAnsi="Verdana" w:cstheme="minorHAnsi"/>
          <w:color w:val="auto"/>
          <w:sz w:val="17"/>
          <w:szCs w:val="17"/>
        </w:rPr>
        <w:t xml:space="preserve"> требованиям к независимым директорам, предъявляемым Кодексом корпоративного </w:t>
      </w:r>
      <w:r w:rsidR="00D34A2F">
        <w:rPr>
          <w:rFonts w:ascii="Verdana" w:hAnsi="Verdana" w:cstheme="minorHAnsi"/>
          <w:color w:val="auto"/>
          <w:sz w:val="17"/>
          <w:szCs w:val="17"/>
        </w:rPr>
        <w:t xml:space="preserve">управления и Правилами листинга. </w:t>
      </w:r>
      <w:proofErr w:type="spellStart"/>
      <w:r>
        <w:rPr>
          <w:rFonts w:ascii="Verdana" w:hAnsi="Verdana" w:cstheme="minorHAnsi"/>
          <w:color w:val="auto"/>
          <w:sz w:val="17"/>
          <w:szCs w:val="17"/>
        </w:rPr>
        <w:t>Горькуша</w:t>
      </w:r>
      <w:proofErr w:type="spellEnd"/>
      <w:r w:rsidR="00D34A2F">
        <w:rPr>
          <w:rFonts w:ascii="Verdana" w:hAnsi="Verdana" w:cstheme="minorHAnsi"/>
          <w:color w:val="auto"/>
          <w:sz w:val="17"/>
          <w:szCs w:val="17"/>
        </w:rPr>
        <w:t xml:space="preserve"> А.С. обладает </w:t>
      </w:r>
      <w:r w:rsidR="00D34A2F" w:rsidRPr="003266FC">
        <w:rPr>
          <w:rFonts w:ascii="Verdana" w:hAnsi="Verdana" w:cstheme="minorHAnsi"/>
          <w:color w:val="auto"/>
          <w:sz w:val="17"/>
          <w:szCs w:val="17"/>
        </w:rPr>
        <w:t>безупречной репутацией, свидетельствующей о ее способности самостоятельно формировать свое независи</w:t>
      </w:r>
      <w:r>
        <w:rPr>
          <w:rFonts w:ascii="Verdana" w:hAnsi="Verdana" w:cstheme="minorHAnsi"/>
          <w:color w:val="auto"/>
          <w:sz w:val="17"/>
          <w:szCs w:val="17"/>
        </w:rPr>
        <w:t xml:space="preserve">мое мнение, независимую </w:t>
      </w:r>
      <w:r w:rsidRPr="00001564">
        <w:rPr>
          <w:rFonts w:ascii="Verdana" w:hAnsi="Verdana" w:cstheme="minorHAnsi"/>
          <w:color w:val="auto"/>
          <w:sz w:val="17"/>
          <w:szCs w:val="17"/>
        </w:rPr>
        <w:t xml:space="preserve">позицию, </w:t>
      </w:r>
      <w:r w:rsidR="00DD6168">
        <w:rPr>
          <w:rFonts w:ascii="Verdana" w:hAnsi="Verdana" w:cstheme="minorHAnsi"/>
          <w:color w:val="auto"/>
          <w:sz w:val="17"/>
          <w:szCs w:val="17"/>
        </w:rPr>
        <w:t>«24</w:t>
      </w:r>
      <w:r w:rsidR="00D34A2F" w:rsidRPr="00001564">
        <w:rPr>
          <w:rFonts w:ascii="Verdana" w:hAnsi="Verdana" w:cstheme="minorHAnsi"/>
          <w:color w:val="auto"/>
          <w:sz w:val="17"/>
          <w:szCs w:val="17"/>
        </w:rPr>
        <w:t>»</w:t>
      </w:r>
      <w:r w:rsidR="00083B86">
        <w:rPr>
          <w:rFonts w:ascii="Verdana" w:hAnsi="Verdana" w:cstheme="minorHAnsi"/>
          <w:color w:val="auto"/>
          <w:sz w:val="17"/>
          <w:szCs w:val="17"/>
        </w:rPr>
        <w:t xml:space="preserve"> мая </w:t>
      </w:r>
      <w:r w:rsidR="00D34A2F" w:rsidRPr="00001564">
        <w:rPr>
          <w:rFonts w:ascii="Verdana" w:hAnsi="Verdana" w:cstheme="minorHAnsi"/>
          <w:color w:val="auto"/>
          <w:sz w:val="17"/>
          <w:szCs w:val="17"/>
        </w:rPr>
        <w:t>202</w:t>
      </w:r>
      <w:r w:rsidR="00083B86">
        <w:rPr>
          <w:rFonts w:ascii="Verdana" w:hAnsi="Verdana" w:cstheme="minorHAnsi"/>
          <w:color w:val="auto"/>
          <w:sz w:val="17"/>
          <w:szCs w:val="17"/>
        </w:rPr>
        <w:t>3</w:t>
      </w:r>
      <w:r w:rsidR="00D34A2F" w:rsidRPr="00001564">
        <w:rPr>
          <w:rFonts w:ascii="Verdana" w:hAnsi="Verdana" w:cstheme="minorHAnsi"/>
          <w:color w:val="auto"/>
          <w:sz w:val="17"/>
          <w:szCs w:val="17"/>
        </w:rPr>
        <w:t xml:space="preserve"> года подписана Декларация члена Совета директоров / кандидата, выдвинутого в Совет директоров Общества, признанного независимым, по форме, рекомендованной ПАО Московская Биржа. </w:t>
      </w:r>
    </w:p>
    <w:p w:rsidR="00D34A2F" w:rsidRDefault="00D34A2F" w:rsidP="00D34A2F">
      <w:pPr>
        <w:spacing w:after="0" w:line="240" w:lineRule="auto"/>
        <w:ind w:left="-15" w:firstLine="567"/>
        <w:rPr>
          <w:rFonts w:ascii="Verdana" w:eastAsia="Arial" w:hAnsi="Verdana" w:cstheme="minorHAnsi"/>
          <w:color w:val="auto"/>
          <w:sz w:val="17"/>
          <w:szCs w:val="17"/>
        </w:rPr>
      </w:pPr>
      <w:r w:rsidRPr="003266FC">
        <w:rPr>
          <w:rFonts w:ascii="Verdana" w:eastAsia="Arial" w:hAnsi="Verdana" w:cstheme="minorHAnsi"/>
          <w:color w:val="auto"/>
          <w:sz w:val="17"/>
          <w:szCs w:val="17"/>
        </w:rPr>
        <w:t xml:space="preserve">На основании изложенного Совет директоров имеет все основания полагать, что связанность </w:t>
      </w:r>
      <w:proofErr w:type="spellStart"/>
      <w:r w:rsidR="00001564">
        <w:rPr>
          <w:rFonts w:ascii="Verdana" w:eastAsia="Arial" w:hAnsi="Verdana" w:cstheme="minorHAnsi"/>
          <w:color w:val="auto"/>
          <w:sz w:val="17"/>
          <w:szCs w:val="17"/>
        </w:rPr>
        <w:t>Горькуши</w:t>
      </w:r>
      <w:proofErr w:type="spellEnd"/>
      <w:r w:rsidR="00001564">
        <w:rPr>
          <w:rFonts w:ascii="Verdana" w:eastAsia="Arial" w:hAnsi="Verdana" w:cstheme="minorHAnsi"/>
          <w:color w:val="auto"/>
          <w:sz w:val="17"/>
          <w:szCs w:val="17"/>
        </w:rPr>
        <w:t xml:space="preserve"> </w:t>
      </w:r>
      <w:r>
        <w:rPr>
          <w:rFonts w:ascii="Verdana" w:eastAsia="Arial" w:hAnsi="Verdana" w:cstheme="minorHAnsi"/>
          <w:color w:val="auto"/>
          <w:sz w:val="17"/>
          <w:szCs w:val="17"/>
        </w:rPr>
        <w:t xml:space="preserve">А.С. </w:t>
      </w:r>
      <w:r w:rsidRPr="003266FC">
        <w:rPr>
          <w:rFonts w:ascii="Verdana" w:eastAsia="Arial" w:hAnsi="Verdana" w:cstheme="minorHAnsi"/>
          <w:color w:val="auto"/>
          <w:sz w:val="17"/>
          <w:szCs w:val="17"/>
        </w:rPr>
        <w:t xml:space="preserve">с Обществом и существенным акционером Общества не может оказывать влияния на работу в Совете директоров ПАО «ЧКПЗ», а также на его способность самостоятельно формировать позицию и выносить независимые, объективные и добросовестные суждения, независимые от влияния исполнительных органов, отдельных акционеров ПАО «ЧКПЗ» или иных заинтересованных лиц. </w:t>
      </w:r>
    </w:p>
    <w:p w:rsidR="00E02984" w:rsidRDefault="00E02984" w:rsidP="00D34A2F">
      <w:pPr>
        <w:spacing w:after="0" w:line="240" w:lineRule="auto"/>
        <w:ind w:left="-15" w:firstLine="567"/>
        <w:rPr>
          <w:rFonts w:ascii="Verdana" w:eastAsia="Arial" w:hAnsi="Verdana" w:cstheme="minorHAnsi"/>
          <w:color w:val="auto"/>
          <w:sz w:val="17"/>
          <w:szCs w:val="17"/>
        </w:rPr>
      </w:pPr>
    </w:p>
    <w:p w:rsidR="009442E1" w:rsidRDefault="009442E1" w:rsidP="005742C8">
      <w:pPr>
        <w:spacing w:after="0" w:line="240" w:lineRule="auto"/>
        <w:ind w:right="57" w:hanging="11"/>
        <w:jc w:val="right"/>
        <w:rPr>
          <w:rFonts w:ascii="Verdana" w:hAnsi="Verdana" w:cstheme="minorHAnsi"/>
          <w:sz w:val="17"/>
          <w:szCs w:val="17"/>
        </w:rPr>
      </w:pPr>
    </w:p>
    <w:p w:rsidR="005742C8" w:rsidRPr="003266FC" w:rsidRDefault="005742C8" w:rsidP="005742C8">
      <w:pPr>
        <w:spacing w:after="0" w:line="240" w:lineRule="auto"/>
        <w:ind w:right="57" w:hanging="11"/>
        <w:jc w:val="right"/>
        <w:rPr>
          <w:rFonts w:ascii="Verdana" w:hAnsi="Verdana" w:cstheme="minorHAnsi"/>
          <w:sz w:val="17"/>
          <w:szCs w:val="17"/>
        </w:rPr>
      </w:pPr>
      <w:r w:rsidRPr="003266FC">
        <w:rPr>
          <w:rFonts w:ascii="Verdana" w:hAnsi="Verdana" w:cstheme="minorHAnsi"/>
          <w:sz w:val="17"/>
          <w:szCs w:val="17"/>
        </w:rPr>
        <w:t xml:space="preserve">Приложение № </w:t>
      </w:r>
      <w:r>
        <w:rPr>
          <w:rFonts w:ascii="Verdana" w:hAnsi="Verdana" w:cstheme="minorHAnsi"/>
          <w:sz w:val="17"/>
          <w:szCs w:val="17"/>
        </w:rPr>
        <w:t>2</w:t>
      </w:r>
    </w:p>
    <w:p w:rsidR="005742C8" w:rsidRPr="003266FC" w:rsidRDefault="005742C8" w:rsidP="005742C8">
      <w:pPr>
        <w:spacing w:after="0" w:line="240" w:lineRule="auto"/>
        <w:ind w:right="57" w:hanging="11"/>
        <w:jc w:val="right"/>
        <w:rPr>
          <w:rFonts w:ascii="Verdana" w:hAnsi="Verdana" w:cstheme="minorHAnsi"/>
          <w:sz w:val="17"/>
          <w:szCs w:val="17"/>
        </w:rPr>
      </w:pPr>
      <w:r w:rsidRPr="003266FC">
        <w:rPr>
          <w:rFonts w:ascii="Verdana" w:hAnsi="Verdana" w:cstheme="minorHAnsi"/>
          <w:sz w:val="17"/>
          <w:szCs w:val="17"/>
        </w:rPr>
        <w:t xml:space="preserve">к </w:t>
      </w:r>
      <w:r>
        <w:rPr>
          <w:rFonts w:ascii="Verdana" w:hAnsi="Verdana" w:cstheme="minorHAnsi"/>
          <w:sz w:val="17"/>
          <w:szCs w:val="17"/>
        </w:rPr>
        <w:t>П</w:t>
      </w:r>
      <w:r w:rsidRPr="003266FC">
        <w:rPr>
          <w:rFonts w:ascii="Verdana" w:hAnsi="Verdana" w:cstheme="minorHAnsi"/>
          <w:sz w:val="17"/>
          <w:szCs w:val="17"/>
        </w:rPr>
        <w:t xml:space="preserve">ротоколу заседания Совета директоров ПАО «ЧКПЗ» от </w:t>
      </w:r>
      <w:r w:rsidR="00DD6168">
        <w:rPr>
          <w:rFonts w:ascii="Verdana" w:hAnsi="Verdana" w:cstheme="minorHAnsi"/>
          <w:sz w:val="17"/>
          <w:szCs w:val="17"/>
        </w:rPr>
        <w:t>24</w:t>
      </w:r>
      <w:r w:rsidRPr="003266FC">
        <w:rPr>
          <w:rFonts w:ascii="Verdana" w:hAnsi="Verdana" w:cstheme="minorHAnsi"/>
          <w:sz w:val="17"/>
          <w:szCs w:val="17"/>
        </w:rPr>
        <w:t>.0</w:t>
      </w:r>
      <w:r w:rsidR="00083B86">
        <w:rPr>
          <w:rFonts w:ascii="Verdana" w:hAnsi="Verdana" w:cstheme="minorHAnsi"/>
          <w:sz w:val="17"/>
          <w:szCs w:val="17"/>
        </w:rPr>
        <w:t>5</w:t>
      </w:r>
      <w:r w:rsidRPr="003266FC">
        <w:rPr>
          <w:rFonts w:ascii="Verdana" w:hAnsi="Verdana" w:cstheme="minorHAnsi"/>
          <w:sz w:val="17"/>
          <w:szCs w:val="17"/>
        </w:rPr>
        <w:t>.202</w:t>
      </w:r>
      <w:r w:rsidR="00083B86">
        <w:rPr>
          <w:rFonts w:ascii="Verdana" w:hAnsi="Verdana" w:cstheme="minorHAnsi"/>
          <w:sz w:val="17"/>
          <w:szCs w:val="17"/>
        </w:rPr>
        <w:t>3</w:t>
      </w:r>
      <w:r w:rsidRPr="003266FC">
        <w:rPr>
          <w:rFonts w:ascii="Verdana" w:hAnsi="Verdana" w:cstheme="minorHAnsi"/>
          <w:sz w:val="17"/>
          <w:szCs w:val="17"/>
        </w:rPr>
        <w:t xml:space="preserve"> года</w:t>
      </w:r>
    </w:p>
    <w:p w:rsidR="005742C8" w:rsidRPr="00D836A7" w:rsidRDefault="005742C8" w:rsidP="005742C8">
      <w:pPr>
        <w:spacing w:after="0" w:line="240" w:lineRule="auto"/>
        <w:ind w:right="57" w:hanging="11"/>
        <w:jc w:val="right"/>
        <w:rPr>
          <w:rFonts w:ascii="Verdana" w:hAnsi="Verdana" w:cstheme="minorHAnsi"/>
          <w:sz w:val="10"/>
          <w:szCs w:val="10"/>
        </w:rPr>
      </w:pPr>
    </w:p>
    <w:p w:rsidR="005742C8" w:rsidRPr="003266FC" w:rsidRDefault="005742C8" w:rsidP="005742C8">
      <w:pPr>
        <w:spacing w:after="0" w:line="240" w:lineRule="auto"/>
        <w:ind w:right="57" w:hanging="11"/>
        <w:jc w:val="center"/>
        <w:rPr>
          <w:rFonts w:ascii="Verdana" w:hAnsi="Verdana" w:cstheme="minorHAnsi"/>
          <w:color w:val="auto"/>
          <w:sz w:val="17"/>
          <w:szCs w:val="17"/>
        </w:rPr>
      </w:pPr>
      <w:r w:rsidRPr="003266FC">
        <w:rPr>
          <w:rFonts w:ascii="Verdana" w:hAnsi="Verdana" w:cstheme="minorHAnsi"/>
          <w:color w:val="auto"/>
          <w:sz w:val="17"/>
          <w:szCs w:val="17"/>
        </w:rPr>
        <w:t>Результаты оценки кандидата для избрания в Совет директоров Общества</w:t>
      </w:r>
    </w:p>
    <w:p w:rsidR="005742C8" w:rsidRPr="003266FC" w:rsidRDefault="0048199E" w:rsidP="005742C8">
      <w:pPr>
        <w:spacing w:after="0" w:line="240" w:lineRule="auto"/>
        <w:ind w:right="172" w:firstLine="567"/>
        <w:rPr>
          <w:rFonts w:ascii="Verdana" w:hAnsi="Verdana" w:cstheme="minorHAnsi"/>
          <w:sz w:val="17"/>
          <w:szCs w:val="17"/>
        </w:rPr>
      </w:pPr>
      <w:r>
        <w:rPr>
          <w:rFonts w:ascii="Verdana" w:hAnsi="Verdana" w:cstheme="minorHAnsi"/>
          <w:sz w:val="17"/>
          <w:szCs w:val="17"/>
        </w:rPr>
        <w:t>2</w:t>
      </w:r>
      <w:r w:rsidR="005742C8" w:rsidRPr="003266FC">
        <w:rPr>
          <w:rFonts w:ascii="Verdana" w:hAnsi="Verdana" w:cstheme="minorHAnsi"/>
          <w:sz w:val="17"/>
          <w:szCs w:val="17"/>
        </w:rPr>
        <w:t>)</w:t>
      </w:r>
      <w:r>
        <w:rPr>
          <w:rFonts w:ascii="Verdana" w:hAnsi="Verdana" w:cstheme="minorHAnsi"/>
          <w:sz w:val="17"/>
          <w:szCs w:val="17"/>
        </w:rPr>
        <w:t xml:space="preserve"> </w:t>
      </w:r>
      <w:r w:rsidR="005742C8" w:rsidRPr="003266FC">
        <w:rPr>
          <w:rFonts w:ascii="Verdana" w:hAnsi="Verdana" w:cstheme="minorHAnsi"/>
          <w:sz w:val="17"/>
          <w:szCs w:val="17"/>
        </w:rPr>
        <w:t>Критерии определения независимости кандидата в члены Совета директоров эмитента (в том числе критерии связанности с эмитентом, с существенным акционером эмитента, с существенным контрагентом эмитента, с конкурентом эмитента, с государством (Российской Федерацией, субъектом Российской Федерации) или муниципальным образованием) установлены Кодексом корпоративного управления Банка России и Правилами листинга ПАО Московская Биржа (далее</w:t>
      </w:r>
      <w:r w:rsidR="00956AE8">
        <w:rPr>
          <w:rFonts w:ascii="Verdana" w:hAnsi="Verdana" w:cstheme="minorHAnsi"/>
          <w:sz w:val="17"/>
          <w:szCs w:val="17"/>
        </w:rPr>
        <w:t xml:space="preserve"> - </w:t>
      </w:r>
      <w:r w:rsidR="005742C8" w:rsidRPr="003266FC">
        <w:rPr>
          <w:rFonts w:ascii="Verdana" w:hAnsi="Verdana" w:cstheme="minorHAnsi"/>
          <w:sz w:val="17"/>
          <w:szCs w:val="17"/>
        </w:rPr>
        <w:t>Критерии определения независимости).</w:t>
      </w:r>
    </w:p>
    <w:p w:rsidR="005742C8" w:rsidRPr="003266FC" w:rsidRDefault="005742C8" w:rsidP="00C65A53">
      <w:pPr>
        <w:spacing w:after="0" w:line="240" w:lineRule="auto"/>
        <w:ind w:right="172" w:firstLine="567"/>
        <w:rPr>
          <w:rFonts w:ascii="Verdana" w:hAnsi="Verdana" w:cstheme="minorHAnsi"/>
          <w:sz w:val="17"/>
          <w:szCs w:val="17"/>
        </w:rPr>
      </w:pPr>
      <w:r w:rsidRPr="003266FC">
        <w:rPr>
          <w:rFonts w:ascii="Verdana" w:hAnsi="Verdana" w:cstheme="minorHAnsi"/>
          <w:sz w:val="17"/>
          <w:szCs w:val="17"/>
        </w:rPr>
        <w:t xml:space="preserve">В результате проверки кандидата в члены Совета директоров Общества на соответствие Критериям определения независимости выявлена связанность </w:t>
      </w:r>
      <w:r>
        <w:rPr>
          <w:rFonts w:ascii="Verdana" w:hAnsi="Verdana" w:cstheme="minorHAnsi"/>
          <w:sz w:val="17"/>
          <w:szCs w:val="17"/>
        </w:rPr>
        <w:t>Игнатова Олега Владимировича</w:t>
      </w:r>
      <w:r w:rsidRPr="003266FC">
        <w:rPr>
          <w:rFonts w:ascii="Verdana" w:hAnsi="Verdana" w:cstheme="minorHAnsi"/>
          <w:sz w:val="17"/>
          <w:szCs w:val="17"/>
        </w:rPr>
        <w:t xml:space="preserve"> с ПАО «ЧКПЗ», поскольку </w:t>
      </w:r>
      <w:r>
        <w:rPr>
          <w:rFonts w:ascii="Verdana" w:hAnsi="Verdana" w:cstheme="minorHAnsi"/>
          <w:sz w:val="17"/>
          <w:szCs w:val="17"/>
        </w:rPr>
        <w:t>Игнатов О.В.</w:t>
      </w:r>
      <w:r w:rsidRPr="003266FC">
        <w:rPr>
          <w:rFonts w:ascii="Verdana" w:hAnsi="Verdana" w:cstheme="minorHAnsi"/>
          <w:sz w:val="17"/>
          <w:szCs w:val="17"/>
        </w:rPr>
        <w:t xml:space="preserve"> занимает должность </w:t>
      </w:r>
      <w:r>
        <w:rPr>
          <w:rFonts w:ascii="Verdana" w:hAnsi="Verdana" w:cstheme="minorHAnsi"/>
          <w:sz w:val="17"/>
          <w:szCs w:val="17"/>
        </w:rPr>
        <w:t xml:space="preserve">операционного </w:t>
      </w:r>
      <w:r w:rsidRPr="003266FC">
        <w:rPr>
          <w:rFonts w:ascii="Verdana" w:hAnsi="Verdana" w:cstheme="minorHAnsi"/>
          <w:sz w:val="17"/>
          <w:szCs w:val="17"/>
        </w:rPr>
        <w:t xml:space="preserve">директора с </w:t>
      </w:r>
      <w:r>
        <w:rPr>
          <w:rFonts w:ascii="Verdana" w:hAnsi="Verdana" w:cstheme="minorHAnsi"/>
          <w:sz w:val="17"/>
          <w:szCs w:val="17"/>
        </w:rPr>
        <w:t xml:space="preserve">января 2022 </w:t>
      </w:r>
      <w:r w:rsidRPr="003266FC">
        <w:rPr>
          <w:rFonts w:ascii="Verdana" w:hAnsi="Verdana" w:cstheme="minorHAnsi"/>
          <w:sz w:val="17"/>
          <w:szCs w:val="17"/>
        </w:rPr>
        <w:t>года</w:t>
      </w:r>
      <w:r>
        <w:rPr>
          <w:rFonts w:ascii="Verdana" w:hAnsi="Verdana" w:cstheme="minorHAnsi"/>
          <w:sz w:val="17"/>
          <w:szCs w:val="17"/>
        </w:rPr>
        <w:t xml:space="preserve">. </w:t>
      </w:r>
      <w:r w:rsidRPr="003266FC">
        <w:rPr>
          <w:rFonts w:ascii="Verdana" w:hAnsi="Verdana" w:cstheme="minorHAnsi"/>
          <w:sz w:val="17"/>
          <w:szCs w:val="17"/>
        </w:rPr>
        <w:t xml:space="preserve">Иные критерии связанности, определенные Кодексом корпоративного управления и Правилами листинга ПАО Московская Биржа (связанность с существенным акционером, существенным контрагентом или конкурентом, государством или муниципальным образованием), у </w:t>
      </w:r>
      <w:r>
        <w:rPr>
          <w:rFonts w:ascii="Verdana" w:hAnsi="Verdana" w:cstheme="minorHAnsi"/>
          <w:sz w:val="17"/>
          <w:szCs w:val="17"/>
        </w:rPr>
        <w:t xml:space="preserve">Игнатова Олега Владимировича </w:t>
      </w:r>
      <w:r w:rsidRPr="003266FC">
        <w:rPr>
          <w:rFonts w:ascii="Verdana" w:hAnsi="Verdana" w:cstheme="minorHAnsi"/>
          <w:sz w:val="17"/>
          <w:szCs w:val="17"/>
        </w:rPr>
        <w:t>отсутствуют.</w:t>
      </w:r>
    </w:p>
    <w:p w:rsidR="009442E1" w:rsidRDefault="005742C8" w:rsidP="009442E1">
      <w:pPr>
        <w:spacing w:after="0" w:line="240" w:lineRule="auto"/>
        <w:ind w:right="68" w:firstLine="567"/>
        <w:contextualSpacing/>
        <w:rPr>
          <w:rFonts w:ascii="Verdana" w:hAnsi="Verdana" w:cstheme="minorHAnsi"/>
          <w:color w:val="auto"/>
          <w:sz w:val="17"/>
          <w:szCs w:val="17"/>
        </w:rPr>
      </w:pPr>
      <w:r>
        <w:rPr>
          <w:rFonts w:ascii="Verdana" w:hAnsi="Verdana" w:cstheme="minorHAnsi"/>
          <w:sz w:val="17"/>
          <w:szCs w:val="17"/>
        </w:rPr>
        <w:t xml:space="preserve">Игнатов Олег Владимирович </w:t>
      </w:r>
      <w:r w:rsidRPr="003266FC">
        <w:rPr>
          <w:rFonts w:ascii="Verdana" w:hAnsi="Verdana" w:cstheme="minorHAnsi"/>
          <w:color w:val="auto"/>
          <w:sz w:val="17"/>
          <w:szCs w:val="17"/>
        </w:rPr>
        <w:t>является одним из опытнейших профессиональных управленцев и обладает:</w:t>
      </w:r>
    </w:p>
    <w:p w:rsidR="009442E1" w:rsidRDefault="009442E1" w:rsidP="009442E1">
      <w:pPr>
        <w:spacing w:after="0" w:line="240" w:lineRule="auto"/>
        <w:ind w:right="68" w:firstLine="567"/>
        <w:contextualSpacing/>
        <w:rPr>
          <w:rFonts w:ascii="Verdana" w:hAnsi="Verdana" w:cstheme="minorHAnsi"/>
          <w:color w:val="auto"/>
          <w:sz w:val="17"/>
          <w:szCs w:val="17"/>
        </w:rPr>
      </w:pPr>
      <w:r>
        <w:rPr>
          <w:rFonts w:ascii="Verdana" w:hAnsi="Verdana" w:cstheme="minorHAnsi"/>
          <w:color w:val="auto"/>
          <w:sz w:val="17"/>
          <w:szCs w:val="17"/>
        </w:rPr>
        <w:t xml:space="preserve">- </w:t>
      </w:r>
      <w:r w:rsidR="005742C8" w:rsidRPr="003266FC">
        <w:rPr>
          <w:rFonts w:ascii="Verdana" w:hAnsi="Verdana" w:cstheme="minorHAnsi"/>
          <w:color w:val="auto"/>
          <w:sz w:val="17"/>
          <w:szCs w:val="17"/>
        </w:rPr>
        <w:t>квалификацией, знаниями и навыками, полностью отвечающими требованиям к независимым директорам, предъявляемым Кодексом корпоративного управления и Правилами листинга;</w:t>
      </w:r>
    </w:p>
    <w:p w:rsidR="009442E1" w:rsidRDefault="009442E1" w:rsidP="009442E1">
      <w:pPr>
        <w:spacing w:after="0" w:line="240" w:lineRule="auto"/>
        <w:ind w:right="68" w:firstLine="567"/>
        <w:contextualSpacing/>
        <w:rPr>
          <w:rFonts w:ascii="Verdana" w:hAnsi="Verdana" w:cstheme="minorHAnsi"/>
          <w:color w:val="auto"/>
          <w:sz w:val="17"/>
          <w:szCs w:val="17"/>
        </w:rPr>
      </w:pPr>
      <w:r>
        <w:rPr>
          <w:rFonts w:ascii="Verdana" w:hAnsi="Verdana" w:cstheme="minorHAnsi"/>
          <w:color w:val="auto"/>
          <w:sz w:val="17"/>
          <w:szCs w:val="17"/>
        </w:rPr>
        <w:t xml:space="preserve">- </w:t>
      </w:r>
      <w:r w:rsidR="005742C8" w:rsidRPr="003266FC">
        <w:rPr>
          <w:rFonts w:ascii="Verdana" w:hAnsi="Verdana" w:cstheme="minorHAnsi"/>
          <w:color w:val="auto"/>
          <w:sz w:val="17"/>
          <w:szCs w:val="17"/>
        </w:rPr>
        <w:t>опытом и необходимыми профессиональными компетенциями в управленческой и экономической сфере;</w:t>
      </w:r>
    </w:p>
    <w:p w:rsidR="005742C8" w:rsidRPr="003266FC" w:rsidRDefault="009442E1" w:rsidP="009442E1">
      <w:pPr>
        <w:spacing w:after="0" w:line="240" w:lineRule="auto"/>
        <w:ind w:right="68" w:firstLine="567"/>
        <w:contextualSpacing/>
        <w:rPr>
          <w:rFonts w:ascii="Verdana" w:hAnsi="Verdana" w:cstheme="minorHAnsi"/>
          <w:color w:val="auto"/>
          <w:sz w:val="17"/>
          <w:szCs w:val="17"/>
        </w:rPr>
      </w:pPr>
      <w:r>
        <w:rPr>
          <w:rFonts w:ascii="Verdana" w:hAnsi="Verdana" w:cstheme="minorHAnsi"/>
          <w:color w:val="auto"/>
          <w:sz w:val="17"/>
          <w:szCs w:val="17"/>
        </w:rPr>
        <w:t xml:space="preserve">- </w:t>
      </w:r>
      <w:r w:rsidR="005742C8" w:rsidRPr="003266FC">
        <w:rPr>
          <w:rFonts w:ascii="Verdana" w:hAnsi="Verdana" w:cstheme="minorHAnsi"/>
          <w:color w:val="auto"/>
          <w:sz w:val="17"/>
          <w:szCs w:val="17"/>
        </w:rPr>
        <w:t xml:space="preserve">безупречной репутацией, </w:t>
      </w:r>
      <w:r w:rsidR="005742C8" w:rsidRPr="006A1A2B">
        <w:rPr>
          <w:rFonts w:ascii="Verdana" w:hAnsi="Verdana" w:cstheme="minorHAnsi"/>
          <w:color w:val="auto"/>
          <w:sz w:val="17"/>
          <w:szCs w:val="17"/>
        </w:rPr>
        <w:t>свидетельствующей о</w:t>
      </w:r>
      <w:r w:rsidR="006A1A2B" w:rsidRPr="006A1A2B">
        <w:rPr>
          <w:rFonts w:ascii="Verdana" w:hAnsi="Verdana" w:cstheme="minorHAnsi"/>
          <w:color w:val="auto"/>
          <w:sz w:val="17"/>
          <w:szCs w:val="17"/>
        </w:rPr>
        <w:t xml:space="preserve"> </w:t>
      </w:r>
      <w:r w:rsidR="005E2605" w:rsidRPr="006A1A2B">
        <w:rPr>
          <w:rFonts w:ascii="Verdana" w:hAnsi="Verdana" w:cstheme="minorHAnsi"/>
          <w:color w:val="auto"/>
          <w:sz w:val="17"/>
          <w:szCs w:val="17"/>
        </w:rPr>
        <w:t>его</w:t>
      </w:r>
      <w:r w:rsidR="005742C8" w:rsidRPr="006A1A2B">
        <w:rPr>
          <w:rFonts w:ascii="Verdana" w:hAnsi="Verdana" w:cstheme="minorHAnsi"/>
          <w:color w:val="auto"/>
          <w:sz w:val="17"/>
          <w:szCs w:val="17"/>
        </w:rPr>
        <w:t xml:space="preserve"> способности </w:t>
      </w:r>
      <w:r w:rsidR="005742C8" w:rsidRPr="003266FC">
        <w:rPr>
          <w:rFonts w:ascii="Verdana" w:hAnsi="Verdana" w:cstheme="minorHAnsi"/>
          <w:color w:val="auto"/>
          <w:sz w:val="17"/>
          <w:szCs w:val="17"/>
        </w:rPr>
        <w:t>самостоятельно формировать свое независимое мнение, независимую позицию</w:t>
      </w:r>
      <w:r w:rsidR="00C65A53">
        <w:rPr>
          <w:rFonts w:ascii="Verdana" w:hAnsi="Verdana" w:cstheme="minorHAnsi"/>
          <w:color w:val="auto"/>
          <w:sz w:val="17"/>
          <w:szCs w:val="17"/>
        </w:rPr>
        <w:t>.</w:t>
      </w:r>
    </w:p>
    <w:p w:rsidR="005742C8" w:rsidRPr="003266FC" w:rsidRDefault="005742C8" w:rsidP="00C65A53">
      <w:pPr>
        <w:spacing w:after="0" w:line="240" w:lineRule="auto"/>
        <w:ind w:right="68" w:firstLine="567"/>
        <w:contextualSpacing/>
        <w:rPr>
          <w:rFonts w:ascii="Verdana" w:hAnsi="Verdana" w:cstheme="minorHAnsi"/>
          <w:color w:val="auto"/>
          <w:sz w:val="17"/>
          <w:szCs w:val="17"/>
        </w:rPr>
      </w:pPr>
      <w:r>
        <w:rPr>
          <w:rFonts w:ascii="Verdana" w:hAnsi="Verdana" w:cstheme="minorHAnsi"/>
          <w:color w:val="auto"/>
          <w:sz w:val="17"/>
          <w:szCs w:val="17"/>
        </w:rPr>
        <w:t>Игнатовым О</w:t>
      </w:r>
      <w:r w:rsidRPr="00DE05E9">
        <w:rPr>
          <w:rFonts w:ascii="Verdana" w:hAnsi="Verdana" w:cstheme="minorHAnsi"/>
          <w:color w:val="auto"/>
          <w:sz w:val="17"/>
          <w:szCs w:val="17"/>
        </w:rPr>
        <w:t>.В. «</w:t>
      </w:r>
      <w:r w:rsidR="00DD6168">
        <w:rPr>
          <w:rFonts w:ascii="Verdana" w:hAnsi="Verdana" w:cstheme="minorHAnsi"/>
          <w:color w:val="auto"/>
          <w:sz w:val="17"/>
          <w:szCs w:val="17"/>
        </w:rPr>
        <w:t>24</w:t>
      </w:r>
      <w:r w:rsidRPr="00DE05E9">
        <w:rPr>
          <w:rFonts w:ascii="Verdana" w:hAnsi="Verdana" w:cstheme="minorHAnsi"/>
          <w:color w:val="auto"/>
          <w:sz w:val="17"/>
          <w:szCs w:val="17"/>
        </w:rPr>
        <w:t>»</w:t>
      </w:r>
      <w:r w:rsidR="00083B86">
        <w:rPr>
          <w:rFonts w:ascii="Verdana" w:hAnsi="Verdana" w:cstheme="minorHAnsi"/>
          <w:color w:val="auto"/>
          <w:sz w:val="17"/>
          <w:szCs w:val="17"/>
        </w:rPr>
        <w:t xml:space="preserve"> мая </w:t>
      </w:r>
      <w:r w:rsidRPr="00DE05E9">
        <w:rPr>
          <w:rFonts w:ascii="Verdana" w:hAnsi="Verdana" w:cstheme="minorHAnsi"/>
          <w:color w:val="auto"/>
          <w:sz w:val="17"/>
          <w:szCs w:val="17"/>
        </w:rPr>
        <w:t>202</w:t>
      </w:r>
      <w:r w:rsidR="00083B86">
        <w:rPr>
          <w:rFonts w:ascii="Verdana" w:hAnsi="Verdana" w:cstheme="minorHAnsi"/>
          <w:color w:val="auto"/>
          <w:sz w:val="17"/>
          <w:szCs w:val="17"/>
        </w:rPr>
        <w:t>3</w:t>
      </w:r>
      <w:r w:rsidRPr="00DE05E9">
        <w:rPr>
          <w:rFonts w:ascii="Verdana" w:hAnsi="Verdana" w:cstheme="minorHAnsi"/>
          <w:color w:val="auto"/>
          <w:sz w:val="17"/>
          <w:szCs w:val="17"/>
        </w:rPr>
        <w:t xml:space="preserve"> года подписана </w:t>
      </w:r>
      <w:r w:rsidRPr="003266FC">
        <w:rPr>
          <w:rFonts w:ascii="Verdana" w:hAnsi="Verdana" w:cstheme="minorHAnsi"/>
          <w:color w:val="auto"/>
          <w:sz w:val="17"/>
          <w:szCs w:val="17"/>
        </w:rPr>
        <w:t xml:space="preserve">Декларация члена Совета директоров / кандидата, выдвинутого в Совет директоров Общества, признанного независимым, по форме, рекомендованной ПАО Московская Биржа. </w:t>
      </w:r>
    </w:p>
    <w:p w:rsidR="005742C8" w:rsidRPr="003266FC" w:rsidRDefault="005742C8" w:rsidP="00C65A53">
      <w:pPr>
        <w:spacing w:after="0" w:line="240" w:lineRule="auto"/>
        <w:ind w:firstLine="567"/>
        <w:rPr>
          <w:rFonts w:ascii="Verdana" w:eastAsia="Arial" w:hAnsi="Verdana" w:cstheme="minorHAnsi"/>
          <w:color w:val="auto"/>
          <w:sz w:val="17"/>
          <w:szCs w:val="17"/>
        </w:rPr>
      </w:pPr>
      <w:r w:rsidRPr="003266FC">
        <w:rPr>
          <w:rFonts w:ascii="Verdana" w:eastAsia="Arial" w:hAnsi="Verdana" w:cstheme="minorHAnsi"/>
          <w:color w:val="auto"/>
          <w:sz w:val="17"/>
          <w:szCs w:val="17"/>
        </w:rPr>
        <w:t xml:space="preserve">  На основании изложенного Совет директоров имеет все основания полагать, что связанность </w:t>
      </w:r>
      <w:r>
        <w:rPr>
          <w:rFonts w:ascii="Verdana" w:eastAsia="Arial" w:hAnsi="Verdana" w:cstheme="minorHAnsi"/>
          <w:color w:val="auto"/>
          <w:sz w:val="17"/>
          <w:szCs w:val="17"/>
        </w:rPr>
        <w:t>Игнатова О.В.</w:t>
      </w:r>
      <w:r w:rsidRPr="003266FC">
        <w:rPr>
          <w:rFonts w:ascii="Verdana" w:eastAsia="Arial" w:hAnsi="Verdana" w:cstheme="minorHAnsi"/>
          <w:color w:val="auto"/>
          <w:sz w:val="17"/>
          <w:szCs w:val="17"/>
        </w:rPr>
        <w:t xml:space="preserve"> с Обществом не может оказывать влияния на работу в Совете директоров ПАО «ЧКПЗ», а также на его способность самостоятельно формировать позицию и выносить независимые, объективные и добросовестные суждения, независимые от влияния исполнительных органов, отдельных акционеров ПАО «ЧКПЗ» или иных заинтересованных лиц. </w:t>
      </w:r>
    </w:p>
    <w:p w:rsidR="005742C8" w:rsidRDefault="005742C8" w:rsidP="00C65A53">
      <w:pPr>
        <w:spacing w:after="0" w:line="240" w:lineRule="auto"/>
        <w:ind w:left="-15" w:firstLine="566"/>
        <w:rPr>
          <w:rFonts w:ascii="Verdana" w:eastAsia="Arial" w:hAnsi="Verdana" w:cstheme="minorHAnsi"/>
          <w:color w:val="auto"/>
          <w:sz w:val="17"/>
          <w:szCs w:val="17"/>
        </w:rPr>
      </w:pPr>
    </w:p>
    <w:p w:rsidR="00E02984" w:rsidRDefault="00E02984" w:rsidP="00C65A53">
      <w:pPr>
        <w:spacing w:after="0" w:line="240" w:lineRule="auto"/>
        <w:ind w:left="-15" w:firstLine="566"/>
        <w:rPr>
          <w:rFonts w:ascii="Verdana" w:eastAsia="Arial" w:hAnsi="Verdana" w:cstheme="minorHAnsi"/>
          <w:color w:val="auto"/>
          <w:sz w:val="17"/>
          <w:szCs w:val="17"/>
        </w:rPr>
      </w:pPr>
    </w:p>
    <w:p w:rsidR="005742C8" w:rsidRPr="003266FC" w:rsidRDefault="005742C8" w:rsidP="005742C8">
      <w:pPr>
        <w:spacing w:after="0" w:line="240" w:lineRule="auto"/>
        <w:ind w:right="57" w:hanging="11"/>
        <w:jc w:val="right"/>
        <w:rPr>
          <w:rFonts w:ascii="Verdana" w:hAnsi="Verdana" w:cstheme="minorHAnsi"/>
          <w:color w:val="auto"/>
          <w:sz w:val="17"/>
          <w:szCs w:val="17"/>
        </w:rPr>
      </w:pPr>
      <w:r w:rsidRPr="003266FC">
        <w:rPr>
          <w:rFonts w:ascii="Verdana" w:hAnsi="Verdana" w:cstheme="minorHAnsi"/>
          <w:color w:val="auto"/>
          <w:sz w:val="17"/>
          <w:szCs w:val="17"/>
        </w:rPr>
        <w:t xml:space="preserve">Приложение № </w:t>
      </w:r>
      <w:r>
        <w:rPr>
          <w:rFonts w:ascii="Verdana" w:hAnsi="Verdana" w:cstheme="minorHAnsi"/>
          <w:color w:val="auto"/>
          <w:sz w:val="17"/>
          <w:szCs w:val="17"/>
        </w:rPr>
        <w:t>3</w:t>
      </w:r>
    </w:p>
    <w:p w:rsidR="005742C8" w:rsidRPr="003266FC" w:rsidRDefault="005742C8" w:rsidP="005742C8">
      <w:pPr>
        <w:spacing w:after="0" w:line="240" w:lineRule="auto"/>
        <w:ind w:right="57" w:hanging="11"/>
        <w:jc w:val="right"/>
        <w:rPr>
          <w:rFonts w:ascii="Verdana" w:hAnsi="Verdana" w:cstheme="minorHAnsi"/>
          <w:sz w:val="17"/>
          <w:szCs w:val="17"/>
        </w:rPr>
      </w:pPr>
      <w:r w:rsidRPr="003266FC">
        <w:rPr>
          <w:rFonts w:ascii="Verdana" w:hAnsi="Verdana" w:cstheme="minorHAnsi"/>
          <w:sz w:val="17"/>
          <w:szCs w:val="17"/>
        </w:rPr>
        <w:t xml:space="preserve">к </w:t>
      </w:r>
      <w:r>
        <w:rPr>
          <w:rFonts w:ascii="Verdana" w:hAnsi="Verdana" w:cstheme="minorHAnsi"/>
          <w:sz w:val="17"/>
          <w:szCs w:val="17"/>
        </w:rPr>
        <w:t>П</w:t>
      </w:r>
      <w:r w:rsidRPr="003266FC">
        <w:rPr>
          <w:rFonts w:ascii="Verdana" w:hAnsi="Verdana" w:cstheme="minorHAnsi"/>
          <w:sz w:val="17"/>
          <w:szCs w:val="17"/>
        </w:rPr>
        <w:t xml:space="preserve">ротоколу заседания Совета директоров ПАО «ЧКПЗ» от </w:t>
      </w:r>
      <w:r w:rsidR="00DD6168">
        <w:rPr>
          <w:rFonts w:ascii="Verdana" w:hAnsi="Verdana" w:cstheme="minorHAnsi"/>
          <w:sz w:val="17"/>
          <w:szCs w:val="17"/>
        </w:rPr>
        <w:t>24</w:t>
      </w:r>
      <w:r w:rsidRPr="003266FC">
        <w:rPr>
          <w:rFonts w:ascii="Verdana" w:hAnsi="Verdana" w:cstheme="minorHAnsi"/>
          <w:sz w:val="17"/>
          <w:szCs w:val="17"/>
        </w:rPr>
        <w:t>.0</w:t>
      </w:r>
      <w:r w:rsidR="00083B86">
        <w:rPr>
          <w:rFonts w:ascii="Verdana" w:hAnsi="Verdana" w:cstheme="minorHAnsi"/>
          <w:sz w:val="17"/>
          <w:szCs w:val="17"/>
        </w:rPr>
        <w:t>5</w:t>
      </w:r>
      <w:r w:rsidRPr="003266FC">
        <w:rPr>
          <w:rFonts w:ascii="Verdana" w:hAnsi="Verdana" w:cstheme="minorHAnsi"/>
          <w:sz w:val="17"/>
          <w:szCs w:val="17"/>
        </w:rPr>
        <w:t>.202</w:t>
      </w:r>
      <w:r w:rsidR="00083B86">
        <w:rPr>
          <w:rFonts w:ascii="Verdana" w:hAnsi="Verdana" w:cstheme="minorHAnsi"/>
          <w:sz w:val="17"/>
          <w:szCs w:val="17"/>
        </w:rPr>
        <w:t>3</w:t>
      </w:r>
      <w:r w:rsidRPr="003266FC">
        <w:rPr>
          <w:rFonts w:ascii="Verdana" w:hAnsi="Verdana" w:cstheme="minorHAnsi"/>
          <w:sz w:val="17"/>
          <w:szCs w:val="17"/>
        </w:rPr>
        <w:t xml:space="preserve"> года</w:t>
      </w:r>
    </w:p>
    <w:p w:rsidR="005742C8" w:rsidRPr="00D836A7" w:rsidRDefault="005742C8" w:rsidP="005742C8">
      <w:pPr>
        <w:spacing w:after="0" w:line="240" w:lineRule="auto"/>
        <w:ind w:right="57" w:hanging="11"/>
        <w:jc w:val="right"/>
        <w:rPr>
          <w:rFonts w:ascii="Verdana" w:hAnsi="Verdana" w:cstheme="minorHAnsi"/>
          <w:color w:val="auto"/>
          <w:sz w:val="10"/>
          <w:szCs w:val="10"/>
        </w:rPr>
      </w:pPr>
    </w:p>
    <w:p w:rsidR="005742C8" w:rsidRPr="003266FC" w:rsidRDefault="005742C8" w:rsidP="005742C8">
      <w:pPr>
        <w:spacing w:after="0" w:line="240" w:lineRule="auto"/>
        <w:ind w:right="57" w:hanging="11"/>
        <w:jc w:val="center"/>
        <w:rPr>
          <w:rFonts w:ascii="Verdana" w:hAnsi="Verdana" w:cstheme="minorHAnsi"/>
          <w:color w:val="auto"/>
          <w:sz w:val="17"/>
          <w:szCs w:val="17"/>
        </w:rPr>
      </w:pPr>
      <w:r w:rsidRPr="003266FC">
        <w:rPr>
          <w:rFonts w:ascii="Verdana" w:hAnsi="Verdana" w:cstheme="minorHAnsi"/>
          <w:color w:val="auto"/>
          <w:sz w:val="17"/>
          <w:szCs w:val="17"/>
        </w:rPr>
        <w:t>Результаты оценки кандидата для избрания в Совет директоров Общества</w:t>
      </w:r>
    </w:p>
    <w:p w:rsidR="00366880" w:rsidRPr="003266FC" w:rsidRDefault="0048199E" w:rsidP="00366880">
      <w:pPr>
        <w:spacing w:after="0" w:line="240" w:lineRule="auto"/>
        <w:ind w:right="172" w:firstLine="567"/>
        <w:rPr>
          <w:rFonts w:ascii="Verdana" w:hAnsi="Verdana" w:cstheme="minorHAnsi"/>
          <w:sz w:val="17"/>
          <w:szCs w:val="17"/>
        </w:rPr>
      </w:pPr>
      <w:r>
        <w:rPr>
          <w:rFonts w:ascii="Verdana" w:hAnsi="Verdana" w:cstheme="minorHAnsi"/>
          <w:color w:val="auto"/>
          <w:sz w:val="17"/>
          <w:szCs w:val="17"/>
        </w:rPr>
        <w:t>3</w:t>
      </w:r>
      <w:r w:rsidR="005742C8" w:rsidRPr="003266FC">
        <w:rPr>
          <w:rFonts w:ascii="Verdana" w:hAnsi="Verdana" w:cstheme="minorHAnsi"/>
          <w:color w:val="auto"/>
          <w:sz w:val="17"/>
          <w:szCs w:val="17"/>
        </w:rPr>
        <w:t xml:space="preserve">) </w:t>
      </w:r>
      <w:r w:rsidR="00366880" w:rsidRPr="003266FC">
        <w:rPr>
          <w:rFonts w:ascii="Verdana" w:hAnsi="Verdana" w:cstheme="minorHAnsi"/>
          <w:sz w:val="17"/>
          <w:szCs w:val="17"/>
        </w:rPr>
        <w:t>Критерии определения независимости кандидата в члены Совета директоров эмитента (в том числе критерии связанности с эмитентом, с существенным акционером эмитента, с существенным контрагентом эмитента, с конкурентом эмитента, с государством (Российской Федерацией, субъектом Российской Федерации) или муниципальным образованием) установлены Кодексом корпоративного управления Банка России и Правилами листинга ПАО Московская Биржа (далее</w:t>
      </w:r>
      <w:r w:rsidR="00366880">
        <w:rPr>
          <w:rFonts w:ascii="Verdana" w:hAnsi="Verdana" w:cstheme="minorHAnsi"/>
          <w:sz w:val="17"/>
          <w:szCs w:val="17"/>
        </w:rPr>
        <w:t xml:space="preserve"> - К</w:t>
      </w:r>
      <w:r w:rsidR="00366880" w:rsidRPr="003266FC">
        <w:rPr>
          <w:rFonts w:ascii="Verdana" w:hAnsi="Verdana" w:cstheme="minorHAnsi"/>
          <w:sz w:val="17"/>
          <w:szCs w:val="17"/>
        </w:rPr>
        <w:t>ритерии определения независимости).</w:t>
      </w:r>
    </w:p>
    <w:p w:rsidR="00366880" w:rsidRPr="00AF15D0" w:rsidRDefault="00366880" w:rsidP="00366880">
      <w:pPr>
        <w:spacing w:after="0" w:line="240" w:lineRule="auto"/>
        <w:ind w:right="172" w:firstLine="567"/>
        <w:rPr>
          <w:rFonts w:ascii="Verdana" w:hAnsi="Verdana" w:cstheme="minorHAnsi"/>
          <w:color w:val="auto"/>
          <w:sz w:val="17"/>
          <w:szCs w:val="17"/>
        </w:rPr>
      </w:pPr>
      <w:r w:rsidRPr="003266FC">
        <w:rPr>
          <w:rFonts w:ascii="Verdana" w:hAnsi="Verdana" w:cstheme="minorHAnsi"/>
          <w:sz w:val="17"/>
          <w:szCs w:val="17"/>
        </w:rPr>
        <w:t xml:space="preserve">В результате проверки кандидата в члены Совета директоров Общества на соответствие Критериям определения независимости выявлена </w:t>
      </w:r>
      <w:r w:rsidRPr="008640C3">
        <w:rPr>
          <w:rFonts w:ascii="Verdana" w:hAnsi="Verdana" w:cstheme="minorHAnsi"/>
          <w:sz w:val="17"/>
          <w:szCs w:val="17"/>
        </w:rPr>
        <w:t xml:space="preserve">связанность </w:t>
      </w:r>
      <w:proofErr w:type="spellStart"/>
      <w:r>
        <w:rPr>
          <w:rFonts w:ascii="Verdana" w:hAnsi="Verdana" w:cstheme="minorHAnsi"/>
          <w:sz w:val="17"/>
          <w:szCs w:val="17"/>
        </w:rPr>
        <w:t>Палунина</w:t>
      </w:r>
      <w:proofErr w:type="spellEnd"/>
      <w:r>
        <w:rPr>
          <w:rFonts w:ascii="Verdana" w:hAnsi="Verdana" w:cstheme="minorHAnsi"/>
          <w:sz w:val="17"/>
          <w:szCs w:val="17"/>
        </w:rPr>
        <w:t xml:space="preserve"> Дмитрия Николаевича </w:t>
      </w:r>
      <w:r w:rsidRPr="008640C3">
        <w:rPr>
          <w:rFonts w:ascii="Verdana" w:hAnsi="Verdana" w:cstheme="minorHAnsi"/>
          <w:sz w:val="17"/>
          <w:szCs w:val="17"/>
        </w:rPr>
        <w:t xml:space="preserve">с ПАО «ЧКПЗ», поскольку </w:t>
      </w:r>
      <w:proofErr w:type="spellStart"/>
      <w:r>
        <w:rPr>
          <w:rFonts w:ascii="Verdana" w:hAnsi="Verdana" w:cstheme="minorHAnsi"/>
          <w:sz w:val="17"/>
          <w:szCs w:val="17"/>
        </w:rPr>
        <w:t>Палунин</w:t>
      </w:r>
      <w:proofErr w:type="spellEnd"/>
      <w:r>
        <w:rPr>
          <w:rFonts w:ascii="Verdana" w:hAnsi="Verdana" w:cstheme="minorHAnsi"/>
          <w:sz w:val="17"/>
          <w:szCs w:val="17"/>
        </w:rPr>
        <w:t xml:space="preserve"> Д.Н.</w:t>
      </w:r>
      <w:r w:rsidRPr="008640C3">
        <w:rPr>
          <w:rFonts w:ascii="Verdana" w:hAnsi="Verdana" w:cstheme="minorHAnsi"/>
          <w:sz w:val="17"/>
          <w:szCs w:val="17"/>
        </w:rPr>
        <w:t xml:space="preserve"> занимает должность директора </w:t>
      </w:r>
      <w:r>
        <w:rPr>
          <w:rFonts w:ascii="Verdana" w:hAnsi="Verdana" w:cstheme="minorHAnsi"/>
          <w:sz w:val="17"/>
          <w:szCs w:val="17"/>
        </w:rPr>
        <w:t xml:space="preserve">по финансам и экономике с ноября </w:t>
      </w:r>
      <w:r w:rsidRPr="008640C3">
        <w:rPr>
          <w:rFonts w:ascii="Verdana" w:hAnsi="Verdana" w:cstheme="minorHAnsi"/>
          <w:color w:val="auto"/>
          <w:sz w:val="17"/>
          <w:szCs w:val="17"/>
        </w:rPr>
        <w:t>202</w:t>
      </w:r>
      <w:r>
        <w:rPr>
          <w:rFonts w:ascii="Verdana" w:hAnsi="Verdana" w:cstheme="minorHAnsi"/>
          <w:color w:val="auto"/>
          <w:sz w:val="17"/>
          <w:szCs w:val="17"/>
        </w:rPr>
        <w:t>2</w:t>
      </w:r>
      <w:r w:rsidRPr="008640C3">
        <w:rPr>
          <w:rFonts w:ascii="Verdana" w:hAnsi="Verdana" w:cstheme="minorHAnsi"/>
          <w:color w:val="auto"/>
          <w:sz w:val="17"/>
          <w:szCs w:val="17"/>
        </w:rPr>
        <w:t xml:space="preserve"> года</w:t>
      </w:r>
      <w:r w:rsidRPr="008640C3">
        <w:rPr>
          <w:rFonts w:ascii="Verdana" w:hAnsi="Verdana" w:cstheme="minorHAnsi"/>
          <w:sz w:val="17"/>
          <w:szCs w:val="17"/>
        </w:rPr>
        <w:t>. Иные критерии связанности</w:t>
      </w:r>
      <w:r w:rsidRPr="00AF15D0">
        <w:rPr>
          <w:rFonts w:ascii="Verdana" w:hAnsi="Verdana" w:cstheme="minorHAnsi"/>
          <w:color w:val="auto"/>
          <w:sz w:val="17"/>
          <w:szCs w:val="17"/>
        </w:rPr>
        <w:t xml:space="preserve">, определенные Кодексом корпоративного управления и Правилами листинга ПАО Московская </w:t>
      </w:r>
      <w:r w:rsidRPr="00AF15D0">
        <w:rPr>
          <w:rFonts w:ascii="Verdana" w:hAnsi="Verdana" w:cstheme="minorHAnsi"/>
          <w:color w:val="auto"/>
          <w:sz w:val="17"/>
          <w:szCs w:val="17"/>
        </w:rPr>
        <w:lastRenderedPageBreak/>
        <w:t xml:space="preserve">Биржа (связанность с существенным акционером, существенным контрагентом или конкурентом, государством или муниципальным образованием), у </w:t>
      </w:r>
      <w:proofErr w:type="spellStart"/>
      <w:r w:rsidRPr="00AF15D0">
        <w:rPr>
          <w:rFonts w:ascii="Verdana" w:hAnsi="Verdana" w:cstheme="minorHAnsi"/>
          <w:color w:val="auto"/>
          <w:sz w:val="17"/>
          <w:szCs w:val="17"/>
        </w:rPr>
        <w:t>Палунина</w:t>
      </w:r>
      <w:proofErr w:type="spellEnd"/>
      <w:r w:rsidRPr="00AF15D0">
        <w:rPr>
          <w:rFonts w:ascii="Verdana" w:hAnsi="Verdana" w:cstheme="minorHAnsi"/>
          <w:color w:val="auto"/>
          <w:sz w:val="17"/>
          <w:szCs w:val="17"/>
        </w:rPr>
        <w:t xml:space="preserve"> Дмитрия Николаевича отсутствуют.</w:t>
      </w:r>
    </w:p>
    <w:p w:rsidR="00366880" w:rsidRPr="00001564" w:rsidRDefault="00366880" w:rsidP="00366880">
      <w:pPr>
        <w:spacing w:after="0" w:line="240" w:lineRule="auto"/>
        <w:ind w:right="172" w:firstLine="567"/>
        <w:rPr>
          <w:rFonts w:ascii="Verdana" w:hAnsi="Verdana" w:cstheme="minorHAnsi"/>
          <w:color w:val="auto"/>
          <w:sz w:val="17"/>
          <w:szCs w:val="17"/>
        </w:rPr>
      </w:pPr>
      <w:proofErr w:type="spellStart"/>
      <w:r w:rsidRPr="00AF15D0">
        <w:rPr>
          <w:rFonts w:ascii="Verdana" w:hAnsi="Verdana" w:cstheme="minorHAnsi"/>
          <w:color w:val="auto"/>
          <w:sz w:val="17"/>
          <w:szCs w:val="17"/>
        </w:rPr>
        <w:t>Палунин</w:t>
      </w:r>
      <w:proofErr w:type="spellEnd"/>
      <w:r w:rsidRPr="00AF15D0">
        <w:rPr>
          <w:rFonts w:ascii="Verdana" w:hAnsi="Verdana" w:cstheme="minorHAnsi"/>
          <w:color w:val="auto"/>
          <w:sz w:val="17"/>
          <w:szCs w:val="17"/>
        </w:rPr>
        <w:t xml:space="preserve"> Д.Н. </w:t>
      </w:r>
      <w:r>
        <w:rPr>
          <w:rFonts w:ascii="Verdana" w:hAnsi="Verdana" w:cstheme="minorHAnsi"/>
          <w:color w:val="auto"/>
          <w:sz w:val="17"/>
          <w:szCs w:val="17"/>
        </w:rPr>
        <w:t xml:space="preserve">владеет </w:t>
      </w:r>
      <w:r w:rsidRPr="006A1A2B">
        <w:rPr>
          <w:rFonts w:ascii="Verdana" w:hAnsi="Verdana" w:cstheme="minorHAnsi"/>
          <w:color w:val="auto"/>
          <w:sz w:val="17"/>
          <w:szCs w:val="17"/>
        </w:rPr>
        <w:t>необходимым профессиональным</w:t>
      </w:r>
      <w:r>
        <w:rPr>
          <w:rFonts w:ascii="Verdana" w:hAnsi="Verdana" w:cstheme="minorHAnsi"/>
          <w:color w:val="auto"/>
          <w:sz w:val="17"/>
          <w:szCs w:val="17"/>
        </w:rPr>
        <w:t xml:space="preserve"> опытом в области </w:t>
      </w:r>
      <w:r w:rsidRPr="006A1A2B">
        <w:rPr>
          <w:rFonts w:ascii="Verdana" w:hAnsi="Verdana" w:cstheme="minorHAnsi"/>
          <w:color w:val="auto"/>
          <w:sz w:val="17"/>
          <w:szCs w:val="17"/>
        </w:rPr>
        <w:t>финансов и экономи</w:t>
      </w:r>
      <w:r>
        <w:rPr>
          <w:rFonts w:ascii="Verdana" w:hAnsi="Verdana" w:cstheme="minorHAnsi"/>
          <w:color w:val="auto"/>
          <w:sz w:val="17"/>
          <w:szCs w:val="17"/>
        </w:rPr>
        <w:t xml:space="preserve">ки, </w:t>
      </w:r>
      <w:r w:rsidRPr="006A1A2B">
        <w:rPr>
          <w:rFonts w:ascii="Verdana" w:hAnsi="Verdana" w:cstheme="minorHAnsi"/>
          <w:color w:val="auto"/>
          <w:sz w:val="17"/>
          <w:szCs w:val="17"/>
        </w:rPr>
        <w:t>инициативностью и желанием способствовать развитию Общества в долгосрочной перспективе</w:t>
      </w:r>
      <w:r>
        <w:rPr>
          <w:rFonts w:ascii="Verdana" w:hAnsi="Verdana" w:cstheme="minorHAnsi"/>
          <w:color w:val="auto"/>
          <w:sz w:val="17"/>
          <w:szCs w:val="17"/>
        </w:rPr>
        <w:t xml:space="preserve">, обладает </w:t>
      </w:r>
      <w:r w:rsidRPr="003266FC">
        <w:rPr>
          <w:rFonts w:ascii="Verdana" w:hAnsi="Verdana" w:cstheme="minorHAnsi"/>
          <w:color w:val="auto"/>
          <w:sz w:val="17"/>
          <w:szCs w:val="17"/>
        </w:rPr>
        <w:t>безупречной репутацией, свидетельствующей о ее способности самостоятельно формировать свое независи</w:t>
      </w:r>
      <w:r>
        <w:rPr>
          <w:rFonts w:ascii="Verdana" w:hAnsi="Verdana" w:cstheme="minorHAnsi"/>
          <w:color w:val="auto"/>
          <w:sz w:val="17"/>
          <w:szCs w:val="17"/>
        </w:rPr>
        <w:t xml:space="preserve">мое мнение, независимую </w:t>
      </w:r>
      <w:r w:rsidRPr="00001564">
        <w:rPr>
          <w:rFonts w:ascii="Verdana" w:hAnsi="Verdana" w:cstheme="minorHAnsi"/>
          <w:color w:val="auto"/>
          <w:sz w:val="17"/>
          <w:szCs w:val="17"/>
        </w:rPr>
        <w:t xml:space="preserve">позицию, </w:t>
      </w:r>
      <w:r w:rsidR="00DD6168">
        <w:rPr>
          <w:rFonts w:ascii="Verdana" w:hAnsi="Verdana" w:cstheme="minorHAnsi"/>
          <w:color w:val="auto"/>
          <w:sz w:val="17"/>
          <w:szCs w:val="17"/>
        </w:rPr>
        <w:t>«24</w:t>
      </w:r>
      <w:r w:rsidRPr="00001564">
        <w:rPr>
          <w:rFonts w:ascii="Verdana" w:hAnsi="Verdana" w:cstheme="minorHAnsi"/>
          <w:color w:val="auto"/>
          <w:sz w:val="17"/>
          <w:szCs w:val="17"/>
        </w:rPr>
        <w:t>»</w:t>
      </w:r>
      <w:r>
        <w:rPr>
          <w:rFonts w:ascii="Verdana" w:hAnsi="Verdana" w:cstheme="minorHAnsi"/>
          <w:color w:val="auto"/>
          <w:sz w:val="17"/>
          <w:szCs w:val="17"/>
        </w:rPr>
        <w:t xml:space="preserve"> мая </w:t>
      </w:r>
      <w:r w:rsidRPr="00001564">
        <w:rPr>
          <w:rFonts w:ascii="Verdana" w:hAnsi="Verdana" w:cstheme="minorHAnsi"/>
          <w:color w:val="auto"/>
          <w:sz w:val="17"/>
          <w:szCs w:val="17"/>
        </w:rPr>
        <w:t>202</w:t>
      </w:r>
      <w:r>
        <w:rPr>
          <w:rFonts w:ascii="Verdana" w:hAnsi="Verdana" w:cstheme="minorHAnsi"/>
          <w:color w:val="auto"/>
          <w:sz w:val="17"/>
          <w:szCs w:val="17"/>
        </w:rPr>
        <w:t>3</w:t>
      </w:r>
      <w:r w:rsidRPr="00001564">
        <w:rPr>
          <w:rFonts w:ascii="Verdana" w:hAnsi="Verdana" w:cstheme="minorHAnsi"/>
          <w:color w:val="auto"/>
          <w:sz w:val="17"/>
          <w:szCs w:val="17"/>
        </w:rPr>
        <w:t xml:space="preserve"> года подписана Декларация члена Совета директоров / кандидата, выдвинутого в Совет директоров Общества, признанного независимым, по форме, рекомендованной ПАО Московская Биржа. </w:t>
      </w:r>
    </w:p>
    <w:p w:rsidR="00366880" w:rsidRDefault="00366880" w:rsidP="00366880">
      <w:pPr>
        <w:spacing w:after="0" w:line="240" w:lineRule="auto"/>
        <w:ind w:left="-15" w:firstLine="567"/>
        <w:rPr>
          <w:rFonts w:ascii="Verdana" w:eastAsia="Arial" w:hAnsi="Verdana" w:cstheme="minorHAnsi"/>
          <w:color w:val="auto"/>
          <w:sz w:val="17"/>
          <w:szCs w:val="17"/>
        </w:rPr>
      </w:pPr>
      <w:r w:rsidRPr="003266FC">
        <w:rPr>
          <w:rFonts w:ascii="Verdana" w:eastAsia="Arial" w:hAnsi="Verdana" w:cstheme="minorHAnsi"/>
          <w:color w:val="auto"/>
          <w:sz w:val="17"/>
          <w:szCs w:val="17"/>
        </w:rPr>
        <w:t xml:space="preserve">На основании изложенного Совет директоров имеет все основания полагать, что связанность </w:t>
      </w:r>
      <w:proofErr w:type="spellStart"/>
      <w:r>
        <w:rPr>
          <w:rFonts w:ascii="Verdana" w:eastAsia="Arial" w:hAnsi="Verdana" w:cstheme="minorHAnsi"/>
          <w:color w:val="auto"/>
          <w:sz w:val="17"/>
          <w:szCs w:val="17"/>
        </w:rPr>
        <w:t>Палунина</w:t>
      </w:r>
      <w:proofErr w:type="spellEnd"/>
      <w:r>
        <w:rPr>
          <w:rFonts w:ascii="Verdana" w:eastAsia="Arial" w:hAnsi="Verdana" w:cstheme="minorHAnsi"/>
          <w:color w:val="auto"/>
          <w:sz w:val="17"/>
          <w:szCs w:val="17"/>
        </w:rPr>
        <w:t xml:space="preserve"> Д.Н. </w:t>
      </w:r>
      <w:r w:rsidRPr="003266FC">
        <w:rPr>
          <w:rFonts w:ascii="Verdana" w:eastAsia="Arial" w:hAnsi="Verdana" w:cstheme="minorHAnsi"/>
          <w:color w:val="auto"/>
          <w:sz w:val="17"/>
          <w:szCs w:val="17"/>
        </w:rPr>
        <w:t xml:space="preserve">с Обществом не может оказывать влияния на работу в Совете директоров ПАО «ЧКПЗ», а также на его способность самостоятельно формировать позицию и выносить независимые, объективные и добросовестные суждения, независимые от влияния исполнительных органов, отдельных акционеров ПАО «ЧКПЗ» или иных заинтересованных лиц. </w:t>
      </w:r>
    </w:p>
    <w:p w:rsidR="005742C8" w:rsidRPr="003266FC" w:rsidRDefault="005742C8" w:rsidP="00366880">
      <w:pPr>
        <w:spacing w:after="0" w:line="240" w:lineRule="auto"/>
        <w:ind w:right="172" w:firstLine="567"/>
        <w:rPr>
          <w:rFonts w:ascii="Verdana" w:hAnsi="Verdana" w:cstheme="minorHAnsi"/>
          <w:color w:val="auto"/>
          <w:sz w:val="17"/>
          <w:szCs w:val="17"/>
        </w:rPr>
      </w:pPr>
    </w:p>
    <w:p w:rsidR="005742C8" w:rsidRDefault="005742C8" w:rsidP="005742C8">
      <w:pPr>
        <w:spacing w:after="0" w:line="240" w:lineRule="auto"/>
        <w:ind w:right="57" w:hanging="11"/>
        <w:rPr>
          <w:rFonts w:asciiTheme="minorHAnsi" w:hAnsiTheme="minorHAnsi" w:cstheme="minorHAnsi"/>
          <w:sz w:val="22"/>
        </w:rPr>
      </w:pPr>
    </w:p>
    <w:p w:rsidR="005742C8" w:rsidRPr="003266FC" w:rsidRDefault="005742C8" w:rsidP="005742C8">
      <w:pPr>
        <w:spacing w:after="0" w:line="240" w:lineRule="auto"/>
        <w:ind w:right="57" w:hanging="11"/>
        <w:jc w:val="right"/>
        <w:rPr>
          <w:rFonts w:ascii="Verdana" w:hAnsi="Verdana" w:cstheme="minorHAnsi"/>
          <w:sz w:val="17"/>
          <w:szCs w:val="17"/>
        </w:rPr>
      </w:pPr>
      <w:r w:rsidRPr="003266FC">
        <w:rPr>
          <w:rFonts w:ascii="Verdana" w:hAnsi="Verdana" w:cstheme="minorHAnsi"/>
          <w:sz w:val="17"/>
          <w:szCs w:val="17"/>
        </w:rPr>
        <w:t xml:space="preserve">Приложение № </w:t>
      </w:r>
      <w:r>
        <w:rPr>
          <w:rFonts w:ascii="Verdana" w:hAnsi="Verdana" w:cstheme="minorHAnsi"/>
          <w:sz w:val="17"/>
          <w:szCs w:val="17"/>
        </w:rPr>
        <w:t>4</w:t>
      </w:r>
    </w:p>
    <w:p w:rsidR="005742C8" w:rsidRPr="003266FC" w:rsidRDefault="005742C8" w:rsidP="005742C8">
      <w:pPr>
        <w:spacing w:after="0" w:line="240" w:lineRule="auto"/>
        <w:ind w:right="57" w:hanging="11"/>
        <w:jc w:val="right"/>
        <w:rPr>
          <w:rFonts w:ascii="Verdana" w:hAnsi="Verdana" w:cstheme="minorHAnsi"/>
          <w:sz w:val="17"/>
          <w:szCs w:val="17"/>
        </w:rPr>
      </w:pPr>
      <w:r w:rsidRPr="003266FC">
        <w:rPr>
          <w:rFonts w:ascii="Verdana" w:hAnsi="Verdana" w:cstheme="minorHAnsi"/>
          <w:sz w:val="17"/>
          <w:szCs w:val="17"/>
        </w:rPr>
        <w:t xml:space="preserve">к </w:t>
      </w:r>
      <w:r>
        <w:rPr>
          <w:rFonts w:ascii="Verdana" w:hAnsi="Verdana" w:cstheme="minorHAnsi"/>
          <w:sz w:val="17"/>
          <w:szCs w:val="17"/>
        </w:rPr>
        <w:t>П</w:t>
      </w:r>
      <w:r w:rsidRPr="003266FC">
        <w:rPr>
          <w:rFonts w:ascii="Verdana" w:hAnsi="Verdana" w:cstheme="minorHAnsi"/>
          <w:sz w:val="17"/>
          <w:szCs w:val="17"/>
        </w:rPr>
        <w:t xml:space="preserve">ротоколу заседания Совета директоров ПАО «ЧКПЗ» от </w:t>
      </w:r>
      <w:r w:rsidR="00DD6168">
        <w:rPr>
          <w:rFonts w:ascii="Verdana" w:hAnsi="Verdana" w:cstheme="minorHAnsi"/>
          <w:sz w:val="17"/>
          <w:szCs w:val="17"/>
        </w:rPr>
        <w:t>24</w:t>
      </w:r>
      <w:r w:rsidRPr="003266FC">
        <w:rPr>
          <w:rFonts w:ascii="Verdana" w:hAnsi="Verdana" w:cstheme="minorHAnsi"/>
          <w:sz w:val="17"/>
          <w:szCs w:val="17"/>
        </w:rPr>
        <w:t>.0</w:t>
      </w:r>
      <w:r w:rsidR="00083B86">
        <w:rPr>
          <w:rFonts w:ascii="Verdana" w:hAnsi="Verdana" w:cstheme="minorHAnsi"/>
          <w:sz w:val="17"/>
          <w:szCs w:val="17"/>
        </w:rPr>
        <w:t>5</w:t>
      </w:r>
      <w:r w:rsidRPr="003266FC">
        <w:rPr>
          <w:rFonts w:ascii="Verdana" w:hAnsi="Verdana" w:cstheme="minorHAnsi"/>
          <w:sz w:val="17"/>
          <w:szCs w:val="17"/>
        </w:rPr>
        <w:t>.202</w:t>
      </w:r>
      <w:r w:rsidR="00083B86">
        <w:rPr>
          <w:rFonts w:ascii="Verdana" w:hAnsi="Verdana" w:cstheme="minorHAnsi"/>
          <w:sz w:val="17"/>
          <w:szCs w:val="17"/>
        </w:rPr>
        <w:t>3</w:t>
      </w:r>
      <w:r w:rsidRPr="003266FC">
        <w:rPr>
          <w:rFonts w:ascii="Verdana" w:hAnsi="Verdana" w:cstheme="minorHAnsi"/>
          <w:sz w:val="17"/>
          <w:szCs w:val="17"/>
        </w:rPr>
        <w:t xml:space="preserve"> года</w:t>
      </w:r>
    </w:p>
    <w:p w:rsidR="005742C8" w:rsidRPr="00D836A7" w:rsidRDefault="005742C8" w:rsidP="005742C8">
      <w:pPr>
        <w:spacing w:after="0" w:line="240" w:lineRule="auto"/>
        <w:ind w:right="57" w:hanging="11"/>
        <w:jc w:val="right"/>
        <w:rPr>
          <w:rFonts w:ascii="Verdana" w:hAnsi="Verdana" w:cstheme="minorHAnsi"/>
          <w:sz w:val="10"/>
          <w:szCs w:val="10"/>
        </w:rPr>
      </w:pPr>
    </w:p>
    <w:p w:rsidR="005742C8" w:rsidRPr="003266FC" w:rsidRDefault="005742C8" w:rsidP="005742C8">
      <w:pPr>
        <w:spacing w:after="0" w:line="240" w:lineRule="auto"/>
        <w:ind w:right="57" w:hanging="11"/>
        <w:jc w:val="center"/>
        <w:rPr>
          <w:rFonts w:ascii="Verdana" w:hAnsi="Verdana" w:cstheme="minorHAnsi"/>
          <w:color w:val="auto"/>
          <w:sz w:val="17"/>
          <w:szCs w:val="17"/>
        </w:rPr>
      </w:pPr>
      <w:r w:rsidRPr="003266FC">
        <w:rPr>
          <w:rFonts w:ascii="Verdana" w:hAnsi="Verdana" w:cstheme="minorHAnsi"/>
          <w:color w:val="auto"/>
          <w:sz w:val="17"/>
          <w:szCs w:val="17"/>
        </w:rPr>
        <w:t>Результаты оценки кандидата для избрания в Совет директоров Общества</w:t>
      </w:r>
    </w:p>
    <w:p w:rsidR="00413E0B" w:rsidRDefault="0048199E" w:rsidP="005742C8">
      <w:pPr>
        <w:spacing w:after="0" w:line="240" w:lineRule="auto"/>
        <w:ind w:right="172" w:firstLine="567"/>
        <w:rPr>
          <w:rFonts w:ascii="Verdana" w:hAnsi="Verdana" w:cstheme="minorHAnsi"/>
          <w:color w:val="auto"/>
          <w:sz w:val="17"/>
          <w:szCs w:val="17"/>
        </w:rPr>
      </w:pPr>
      <w:r>
        <w:rPr>
          <w:rFonts w:ascii="Verdana" w:hAnsi="Verdana" w:cstheme="minorHAnsi"/>
          <w:sz w:val="17"/>
          <w:szCs w:val="17"/>
        </w:rPr>
        <w:t>4</w:t>
      </w:r>
      <w:r w:rsidR="005742C8" w:rsidRPr="003266FC">
        <w:rPr>
          <w:rFonts w:ascii="Verdana" w:hAnsi="Verdana" w:cstheme="minorHAnsi"/>
          <w:sz w:val="17"/>
          <w:szCs w:val="17"/>
        </w:rPr>
        <w:t>)</w:t>
      </w:r>
      <w:r>
        <w:rPr>
          <w:rFonts w:ascii="Verdana" w:hAnsi="Verdana" w:cstheme="minorHAnsi"/>
          <w:sz w:val="17"/>
          <w:szCs w:val="17"/>
        </w:rPr>
        <w:t xml:space="preserve"> </w:t>
      </w:r>
      <w:r w:rsidR="005742C8" w:rsidRPr="003266FC">
        <w:rPr>
          <w:rFonts w:ascii="Verdana" w:hAnsi="Verdana" w:cstheme="minorHAnsi"/>
          <w:sz w:val="17"/>
          <w:szCs w:val="17"/>
        </w:rPr>
        <w:t xml:space="preserve">Критерии определения независимости кандидата в члены Совета директоров эмитента (в том числе критерии связанности с эмитентом, с существенным акционером эмитента, с существенным контрагентом эмитента, с конкурентом эмитента, с государством (Российской Федерацией, субъектом Российской Федерации) или муниципальным образованием) установлены Кодексом корпоративного управления Банка России и Правилами листинга ПАО Московская Биржа </w:t>
      </w:r>
      <w:r w:rsidR="00413E0B" w:rsidRPr="003266FC">
        <w:rPr>
          <w:rFonts w:ascii="Verdana" w:hAnsi="Verdana" w:cstheme="minorHAnsi"/>
          <w:color w:val="auto"/>
          <w:sz w:val="17"/>
          <w:szCs w:val="17"/>
        </w:rPr>
        <w:t>(далее</w:t>
      </w:r>
      <w:r w:rsidR="00413E0B">
        <w:rPr>
          <w:rFonts w:ascii="Verdana" w:hAnsi="Verdana" w:cstheme="minorHAnsi"/>
          <w:color w:val="auto"/>
          <w:sz w:val="17"/>
          <w:szCs w:val="17"/>
        </w:rPr>
        <w:t xml:space="preserve"> – </w:t>
      </w:r>
      <w:r w:rsidR="00413E0B" w:rsidRPr="003266FC">
        <w:rPr>
          <w:rFonts w:ascii="Verdana" w:hAnsi="Verdana" w:cstheme="minorHAnsi"/>
          <w:color w:val="auto"/>
          <w:sz w:val="17"/>
          <w:szCs w:val="17"/>
        </w:rPr>
        <w:t>Критерии определения независимости).</w:t>
      </w:r>
    </w:p>
    <w:p w:rsidR="005742C8" w:rsidRPr="003266FC" w:rsidRDefault="005742C8" w:rsidP="005742C8">
      <w:pPr>
        <w:spacing w:after="0" w:line="240" w:lineRule="auto"/>
        <w:ind w:right="172" w:firstLine="567"/>
        <w:rPr>
          <w:rFonts w:ascii="Verdana" w:hAnsi="Verdana" w:cstheme="minorHAnsi"/>
          <w:sz w:val="17"/>
          <w:szCs w:val="17"/>
        </w:rPr>
      </w:pPr>
      <w:r w:rsidRPr="003266FC">
        <w:rPr>
          <w:rFonts w:ascii="Verdana" w:hAnsi="Verdana" w:cstheme="minorHAnsi"/>
          <w:sz w:val="17"/>
          <w:szCs w:val="17"/>
        </w:rPr>
        <w:t xml:space="preserve">В результате проверки кандидата в члены Совета директоров Общества на соответствие Критериям определения независимости выявлена связанность Новиковой Марины Витальевны с ПАО «ЧКПЗ», поскольку Новикова М.В. занимает должность </w:t>
      </w:r>
      <w:r w:rsidR="0077142E">
        <w:rPr>
          <w:rFonts w:ascii="Verdana" w:hAnsi="Verdana" w:cstheme="minorHAnsi"/>
          <w:sz w:val="17"/>
          <w:szCs w:val="17"/>
        </w:rPr>
        <w:t xml:space="preserve">заместителя </w:t>
      </w:r>
      <w:r w:rsidRPr="003266FC">
        <w:rPr>
          <w:rFonts w:ascii="Verdana" w:hAnsi="Verdana" w:cstheme="minorHAnsi"/>
          <w:sz w:val="17"/>
          <w:szCs w:val="17"/>
        </w:rPr>
        <w:t>директора по финансам и экономике с</w:t>
      </w:r>
      <w:r w:rsidR="00862EA5">
        <w:rPr>
          <w:rFonts w:ascii="Verdana" w:hAnsi="Verdana" w:cstheme="minorHAnsi"/>
          <w:sz w:val="17"/>
          <w:szCs w:val="17"/>
        </w:rPr>
        <w:t xml:space="preserve"> января </w:t>
      </w:r>
      <w:r w:rsidRPr="003266FC">
        <w:rPr>
          <w:rFonts w:ascii="Verdana" w:hAnsi="Verdana" w:cstheme="minorHAnsi"/>
          <w:sz w:val="17"/>
          <w:szCs w:val="17"/>
        </w:rPr>
        <w:t>20</w:t>
      </w:r>
      <w:r w:rsidR="00862EA5">
        <w:rPr>
          <w:rFonts w:ascii="Verdana" w:hAnsi="Verdana" w:cstheme="minorHAnsi"/>
          <w:sz w:val="17"/>
          <w:szCs w:val="17"/>
        </w:rPr>
        <w:t>22</w:t>
      </w:r>
      <w:r w:rsidRPr="003266FC">
        <w:rPr>
          <w:rFonts w:ascii="Verdana" w:hAnsi="Verdana" w:cstheme="minorHAnsi"/>
          <w:sz w:val="17"/>
          <w:szCs w:val="17"/>
        </w:rPr>
        <w:t xml:space="preserve"> года, является членом Совета директоров Общества с 08.06.2017 года, срок ее работы в составе Совета директоров Общества составляет менее 7 лет. Иные критерии связанности, определенные Кодексом корпоративного управления и Правилами листинга ПАО Московская Биржа (связанность с существенным акционером, существенным контрагентом или конкурентом, государством или муниципальным образованием), у Новиковой Марины Витальевны отсутствуют.</w:t>
      </w:r>
    </w:p>
    <w:p w:rsidR="003F6FA2" w:rsidRDefault="005742C8" w:rsidP="003F6FA2">
      <w:pPr>
        <w:spacing w:after="0" w:line="240" w:lineRule="auto"/>
        <w:ind w:right="172" w:firstLine="567"/>
        <w:rPr>
          <w:rFonts w:ascii="Verdana" w:hAnsi="Verdana" w:cstheme="minorHAnsi"/>
          <w:color w:val="auto"/>
          <w:sz w:val="17"/>
          <w:szCs w:val="17"/>
        </w:rPr>
      </w:pPr>
      <w:r w:rsidRPr="003266FC">
        <w:rPr>
          <w:rFonts w:ascii="Verdana" w:hAnsi="Verdana" w:cstheme="minorHAnsi"/>
          <w:sz w:val="17"/>
          <w:szCs w:val="17"/>
        </w:rPr>
        <w:t xml:space="preserve">Новикова Марина </w:t>
      </w:r>
      <w:r w:rsidRPr="003266FC">
        <w:rPr>
          <w:rFonts w:ascii="Verdana" w:hAnsi="Verdana" w:cstheme="minorHAnsi"/>
          <w:color w:val="auto"/>
          <w:sz w:val="17"/>
          <w:szCs w:val="17"/>
        </w:rPr>
        <w:t>Витальевна</w:t>
      </w:r>
      <w:r w:rsidR="006A1A2B">
        <w:rPr>
          <w:rFonts w:ascii="Verdana" w:hAnsi="Verdana" w:cstheme="minorHAnsi"/>
          <w:color w:val="auto"/>
          <w:sz w:val="17"/>
          <w:szCs w:val="17"/>
        </w:rPr>
        <w:t xml:space="preserve"> </w:t>
      </w:r>
      <w:r w:rsidRPr="003266FC">
        <w:rPr>
          <w:rFonts w:ascii="Verdana" w:hAnsi="Verdana" w:cstheme="minorHAnsi"/>
          <w:color w:val="auto"/>
          <w:sz w:val="17"/>
          <w:szCs w:val="17"/>
        </w:rPr>
        <w:t>обладает:</w:t>
      </w:r>
    </w:p>
    <w:p w:rsidR="003F6FA2" w:rsidRPr="006A1A2B" w:rsidRDefault="003F6FA2" w:rsidP="003F6FA2">
      <w:pPr>
        <w:spacing w:after="0" w:line="240" w:lineRule="auto"/>
        <w:ind w:right="172" w:firstLine="567"/>
        <w:rPr>
          <w:rFonts w:ascii="Verdana" w:hAnsi="Verdana" w:cstheme="minorHAnsi"/>
          <w:color w:val="auto"/>
          <w:sz w:val="17"/>
          <w:szCs w:val="17"/>
        </w:rPr>
      </w:pPr>
      <w:r>
        <w:rPr>
          <w:rFonts w:ascii="Verdana" w:hAnsi="Verdana" w:cstheme="minorHAnsi"/>
          <w:color w:val="auto"/>
          <w:sz w:val="17"/>
          <w:szCs w:val="17"/>
        </w:rPr>
        <w:t xml:space="preserve">- </w:t>
      </w:r>
      <w:r w:rsidR="005742C8" w:rsidRPr="003266FC">
        <w:rPr>
          <w:rFonts w:ascii="Verdana" w:hAnsi="Verdana" w:cstheme="minorHAnsi"/>
          <w:color w:val="auto"/>
          <w:sz w:val="17"/>
          <w:szCs w:val="17"/>
        </w:rPr>
        <w:t xml:space="preserve">квалификацией, знаниями и навыками, полностью отвечающими требованиям к независимым </w:t>
      </w:r>
      <w:r w:rsidR="005742C8" w:rsidRPr="006A1A2B">
        <w:rPr>
          <w:rFonts w:ascii="Verdana" w:hAnsi="Verdana" w:cstheme="minorHAnsi"/>
          <w:color w:val="auto"/>
          <w:sz w:val="17"/>
          <w:szCs w:val="17"/>
        </w:rPr>
        <w:t>директорам, предъявляемым Кодексом корпоративного управления и Правилами листинга;</w:t>
      </w:r>
    </w:p>
    <w:p w:rsidR="003F6FA2" w:rsidRPr="006A1A2B" w:rsidRDefault="003F6FA2" w:rsidP="003F6FA2">
      <w:pPr>
        <w:spacing w:after="0" w:line="240" w:lineRule="auto"/>
        <w:ind w:right="172" w:firstLine="567"/>
        <w:rPr>
          <w:rFonts w:ascii="Verdana" w:hAnsi="Verdana" w:cstheme="minorHAnsi"/>
          <w:color w:val="auto"/>
          <w:sz w:val="17"/>
          <w:szCs w:val="17"/>
        </w:rPr>
      </w:pPr>
      <w:r w:rsidRPr="006A1A2B">
        <w:rPr>
          <w:rFonts w:ascii="Verdana" w:hAnsi="Verdana" w:cstheme="minorHAnsi"/>
          <w:color w:val="auto"/>
          <w:sz w:val="17"/>
          <w:szCs w:val="17"/>
        </w:rPr>
        <w:t xml:space="preserve">- </w:t>
      </w:r>
      <w:r w:rsidR="005742C8" w:rsidRPr="006A1A2B">
        <w:rPr>
          <w:rFonts w:ascii="Verdana" w:hAnsi="Verdana" w:cstheme="minorHAnsi"/>
          <w:color w:val="auto"/>
          <w:sz w:val="17"/>
          <w:szCs w:val="17"/>
        </w:rPr>
        <w:t>необходимыми профессиональными компетенциями в финансовой</w:t>
      </w:r>
      <w:r w:rsidR="005E2605" w:rsidRPr="006A1A2B">
        <w:rPr>
          <w:rFonts w:ascii="Verdana" w:hAnsi="Verdana" w:cstheme="minorHAnsi"/>
          <w:color w:val="auto"/>
          <w:sz w:val="17"/>
          <w:szCs w:val="17"/>
        </w:rPr>
        <w:t xml:space="preserve"> и экономической сфере.</w:t>
      </w:r>
    </w:p>
    <w:p w:rsidR="005742C8" w:rsidRPr="006A1A2B" w:rsidRDefault="003F6FA2" w:rsidP="005742C8">
      <w:pPr>
        <w:spacing w:after="0" w:line="240" w:lineRule="auto"/>
        <w:ind w:right="172" w:firstLine="567"/>
        <w:rPr>
          <w:rFonts w:ascii="Verdana" w:hAnsi="Verdana" w:cstheme="minorHAnsi"/>
          <w:color w:val="auto"/>
          <w:sz w:val="17"/>
          <w:szCs w:val="17"/>
        </w:rPr>
      </w:pPr>
      <w:r w:rsidRPr="006A1A2B">
        <w:rPr>
          <w:rFonts w:ascii="Verdana" w:hAnsi="Verdana" w:cstheme="minorHAnsi"/>
          <w:color w:val="auto"/>
          <w:sz w:val="17"/>
          <w:szCs w:val="17"/>
        </w:rPr>
        <w:t xml:space="preserve">- </w:t>
      </w:r>
      <w:r w:rsidR="005742C8" w:rsidRPr="006A1A2B">
        <w:rPr>
          <w:rFonts w:ascii="Verdana" w:hAnsi="Verdana" w:cstheme="minorHAnsi"/>
          <w:color w:val="auto"/>
          <w:sz w:val="17"/>
          <w:szCs w:val="17"/>
        </w:rPr>
        <w:t>инициативностью и желанием способствовать развитию Общества в долгосрочной перспективе.</w:t>
      </w:r>
    </w:p>
    <w:p w:rsidR="005742C8" w:rsidRPr="003266FC" w:rsidRDefault="005742C8" w:rsidP="005742C8">
      <w:pPr>
        <w:spacing w:after="0" w:line="240" w:lineRule="auto"/>
        <w:ind w:right="172" w:firstLine="567"/>
        <w:rPr>
          <w:rFonts w:ascii="Verdana" w:hAnsi="Verdana" w:cstheme="minorHAnsi"/>
          <w:color w:val="auto"/>
          <w:sz w:val="17"/>
          <w:szCs w:val="17"/>
        </w:rPr>
      </w:pPr>
      <w:r w:rsidRPr="006A1A2B">
        <w:rPr>
          <w:rFonts w:ascii="Verdana" w:hAnsi="Verdana" w:cstheme="minorHAnsi"/>
          <w:color w:val="auto"/>
          <w:sz w:val="17"/>
          <w:szCs w:val="17"/>
        </w:rPr>
        <w:t xml:space="preserve">С момента своего первоначального избрания в состав Совета директоров на годовом Общем собрании </w:t>
      </w:r>
      <w:r w:rsidRPr="003266FC">
        <w:rPr>
          <w:rFonts w:ascii="Verdana" w:hAnsi="Verdana" w:cstheme="minorHAnsi"/>
          <w:color w:val="auto"/>
          <w:sz w:val="17"/>
          <w:szCs w:val="17"/>
        </w:rPr>
        <w:t>акционеров Общества 08.06.2017 года, Новикова М.В. демонстрирует высокую степень вовлеченности в процесс проработки вопросов, выносимых на рассмотрение Совета директоров, принимает участие во всех заседаниях Совета директоров, избирается членами Совета директоров Председательствующим на заседаниях Совета директоров, на годовых и внеочередных общих собраниях акционеров. Новикова М.В. явля</w:t>
      </w:r>
      <w:r w:rsidR="00862EA5">
        <w:rPr>
          <w:rFonts w:ascii="Verdana" w:hAnsi="Verdana" w:cstheme="minorHAnsi"/>
          <w:color w:val="auto"/>
          <w:sz w:val="17"/>
          <w:szCs w:val="17"/>
        </w:rPr>
        <w:t xml:space="preserve">лась </w:t>
      </w:r>
      <w:r w:rsidRPr="003266FC">
        <w:rPr>
          <w:rFonts w:ascii="Verdana" w:hAnsi="Verdana" w:cstheme="minorHAnsi"/>
          <w:color w:val="auto"/>
          <w:sz w:val="17"/>
          <w:szCs w:val="17"/>
        </w:rPr>
        <w:t>членом Комитета Совета директоров по аудиту</w:t>
      </w:r>
      <w:r>
        <w:rPr>
          <w:rFonts w:ascii="Verdana" w:hAnsi="Verdana" w:cstheme="minorHAnsi"/>
          <w:color w:val="auto"/>
          <w:sz w:val="17"/>
          <w:szCs w:val="17"/>
        </w:rPr>
        <w:t>, со своими обязанностями справля</w:t>
      </w:r>
      <w:r w:rsidR="00862EA5">
        <w:rPr>
          <w:rFonts w:ascii="Verdana" w:hAnsi="Verdana" w:cstheme="minorHAnsi"/>
          <w:color w:val="auto"/>
          <w:sz w:val="17"/>
          <w:szCs w:val="17"/>
        </w:rPr>
        <w:t>лась</w:t>
      </w:r>
      <w:r>
        <w:rPr>
          <w:rFonts w:ascii="Verdana" w:hAnsi="Verdana" w:cstheme="minorHAnsi"/>
          <w:color w:val="auto"/>
          <w:sz w:val="17"/>
          <w:szCs w:val="17"/>
        </w:rPr>
        <w:t xml:space="preserve"> профессионально</w:t>
      </w:r>
      <w:r w:rsidRPr="003266FC">
        <w:rPr>
          <w:rFonts w:ascii="Verdana" w:hAnsi="Verdana" w:cstheme="minorHAnsi"/>
          <w:color w:val="auto"/>
          <w:sz w:val="17"/>
          <w:szCs w:val="17"/>
        </w:rPr>
        <w:t>.</w:t>
      </w:r>
    </w:p>
    <w:p w:rsidR="005742C8" w:rsidRDefault="005742C8" w:rsidP="005742C8">
      <w:pPr>
        <w:spacing w:after="0" w:line="240" w:lineRule="auto"/>
        <w:ind w:right="101" w:firstLine="567"/>
        <w:rPr>
          <w:rFonts w:ascii="Verdana" w:hAnsi="Verdana" w:cstheme="minorHAnsi"/>
          <w:color w:val="auto"/>
          <w:sz w:val="17"/>
          <w:szCs w:val="17"/>
        </w:rPr>
      </w:pPr>
      <w:r w:rsidRPr="003266FC">
        <w:rPr>
          <w:rFonts w:ascii="Verdana" w:hAnsi="Verdana" w:cstheme="minorHAnsi"/>
          <w:color w:val="auto"/>
          <w:sz w:val="17"/>
          <w:szCs w:val="17"/>
        </w:rPr>
        <w:t>Ответственное отношение Новиковой Марины Витальевны к исполнению обязанностей члена Совета директоров и участие в работе комитета подтверждает, что выявленный критерий связанности директора с эмитентом носит формальный характер и не оказывает влияния на его способность занимать самостоятельную независимую позицию при голосовании по вопросам повестки дня, выносить объективные и добросовестные суждения при обсуждении вопросов в ходе заседаний.</w:t>
      </w:r>
    </w:p>
    <w:p w:rsidR="00CF198A" w:rsidRPr="005742C8" w:rsidRDefault="00CF198A" w:rsidP="00CF198A">
      <w:pPr>
        <w:spacing w:after="0" w:line="240" w:lineRule="auto"/>
        <w:ind w:right="60" w:firstLine="567"/>
        <w:rPr>
          <w:rFonts w:ascii="Verdana" w:hAnsi="Verdana" w:cstheme="minorHAnsi"/>
          <w:color w:val="auto"/>
          <w:sz w:val="17"/>
          <w:szCs w:val="17"/>
        </w:rPr>
      </w:pPr>
      <w:r>
        <w:rPr>
          <w:rFonts w:ascii="Verdana" w:hAnsi="Verdana" w:cstheme="minorHAnsi"/>
          <w:color w:val="auto"/>
          <w:sz w:val="17"/>
          <w:szCs w:val="17"/>
        </w:rPr>
        <w:t xml:space="preserve"> </w:t>
      </w:r>
      <w:r w:rsidRPr="003266FC">
        <w:rPr>
          <w:rFonts w:ascii="Verdana" w:hAnsi="Verdana" w:cstheme="minorHAnsi"/>
          <w:color w:val="auto"/>
          <w:sz w:val="17"/>
          <w:szCs w:val="17"/>
        </w:rPr>
        <w:t xml:space="preserve">Новиковой </w:t>
      </w:r>
      <w:r w:rsidR="00DD6168">
        <w:rPr>
          <w:rFonts w:ascii="Verdana" w:hAnsi="Verdana" w:cstheme="minorHAnsi"/>
          <w:color w:val="auto"/>
          <w:sz w:val="17"/>
          <w:szCs w:val="17"/>
        </w:rPr>
        <w:t>М.В. «24</w:t>
      </w:r>
      <w:bookmarkStart w:id="0" w:name="_GoBack"/>
      <w:bookmarkEnd w:id="0"/>
      <w:r w:rsidRPr="005742C8">
        <w:rPr>
          <w:rFonts w:ascii="Verdana" w:hAnsi="Verdana" w:cstheme="minorHAnsi"/>
          <w:color w:val="auto"/>
          <w:sz w:val="17"/>
          <w:szCs w:val="17"/>
        </w:rPr>
        <w:t>»</w:t>
      </w:r>
      <w:r w:rsidR="00083B86">
        <w:rPr>
          <w:rFonts w:ascii="Verdana" w:hAnsi="Verdana" w:cstheme="minorHAnsi"/>
          <w:color w:val="auto"/>
          <w:sz w:val="17"/>
          <w:szCs w:val="17"/>
        </w:rPr>
        <w:t xml:space="preserve"> мая 2023</w:t>
      </w:r>
      <w:r w:rsidRPr="005742C8">
        <w:rPr>
          <w:rFonts w:ascii="Verdana" w:hAnsi="Verdana" w:cstheme="minorHAnsi"/>
          <w:color w:val="auto"/>
          <w:sz w:val="17"/>
          <w:szCs w:val="17"/>
        </w:rPr>
        <w:t xml:space="preserve"> года подписана Декларация члена Совета директоров</w:t>
      </w:r>
      <w:r w:rsidR="00D836A7">
        <w:rPr>
          <w:rFonts w:ascii="Verdana" w:hAnsi="Verdana" w:cstheme="minorHAnsi"/>
          <w:color w:val="auto"/>
          <w:sz w:val="17"/>
          <w:szCs w:val="17"/>
        </w:rPr>
        <w:t xml:space="preserve"> </w:t>
      </w:r>
      <w:r w:rsidRPr="005742C8">
        <w:rPr>
          <w:rFonts w:ascii="Verdana" w:hAnsi="Verdana" w:cstheme="minorHAnsi"/>
          <w:color w:val="auto"/>
          <w:sz w:val="17"/>
          <w:szCs w:val="17"/>
        </w:rPr>
        <w:t xml:space="preserve">/ кандидата, выдвинутого в Совет директоров Общества, признанного независимым, по форме, рекомендованной ПАО Московская Биржа. </w:t>
      </w:r>
    </w:p>
    <w:p w:rsidR="003959D6" w:rsidRDefault="005742C8" w:rsidP="00D836A7">
      <w:pPr>
        <w:spacing w:after="0" w:line="240" w:lineRule="auto"/>
        <w:ind w:firstLine="567"/>
      </w:pPr>
      <w:r w:rsidRPr="003266FC">
        <w:rPr>
          <w:rFonts w:ascii="Verdana" w:eastAsia="Arial" w:hAnsi="Verdana" w:cstheme="minorHAnsi"/>
          <w:color w:val="auto"/>
          <w:sz w:val="17"/>
          <w:szCs w:val="17"/>
        </w:rPr>
        <w:t xml:space="preserve">  На основании изложенного Совет директоров имеет все основания полагать, что связанность Новиковой М.В. с Обществом не может оказывать влияния на работу в Совете директоров ПАО «ЧКПЗ», а также на его способность самостоятельно формировать позицию и выносить независимые, объективные и добросовестные суждения, независимые от влияния исполнительных органов, отдельных акционеров ПАО «ЧКПЗ» или иных заинтересованных лиц. </w:t>
      </w:r>
      <w:r w:rsidR="00C11009">
        <w:t xml:space="preserve"> </w:t>
      </w:r>
    </w:p>
    <w:p w:rsidR="008640C3" w:rsidRDefault="008640C3" w:rsidP="00D836A7">
      <w:pPr>
        <w:spacing w:after="0" w:line="240" w:lineRule="auto"/>
        <w:ind w:firstLine="567"/>
      </w:pPr>
    </w:p>
    <w:p w:rsidR="008640C3" w:rsidRDefault="008640C3" w:rsidP="00D836A7">
      <w:pPr>
        <w:spacing w:after="0" w:line="240" w:lineRule="auto"/>
        <w:ind w:firstLine="567"/>
      </w:pPr>
    </w:p>
    <w:p w:rsidR="008640C3" w:rsidRDefault="008640C3" w:rsidP="00D836A7">
      <w:pPr>
        <w:spacing w:after="0" w:line="240" w:lineRule="auto"/>
        <w:ind w:firstLine="567"/>
      </w:pPr>
    </w:p>
    <w:sectPr w:rsidR="008640C3" w:rsidSect="00D836A7">
      <w:footerReference w:type="even" r:id="rId8"/>
      <w:footerReference w:type="default" r:id="rId9"/>
      <w:footerReference w:type="first" r:id="rId10"/>
      <w:footnotePr>
        <w:numRestart w:val="eachPage"/>
      </w:footnotePr>
      <w:pgSz w:w="11906" w:h="16838"/>
      <w:pgMar w:top="560" w:right="661" w:bottom="777" w:left="1204" w:header="720" w:footer="6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D07" w:rsidRDefault="00001D07">
      <w:pPr>
        <w:spacing w:after="0" w:line="240" w:lineRule="auto"/>
      </w:pPr>
      <w:r>
        <w:separator/>
      </w:r>
    </w:p>
  </w:endnote>
  <w:endnote w:type="continuationSeparator" w:id="0">
    <w:p w:rsidR="00001D07" w:rsidRDefault="00001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9D6" w:rsidRDefault="00C11009">
    <w:pPr>
      <w:spacing w:after="0" w:line="259" w:lineRule="auto"/>
      <w:ind w:right="7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  <w:p w:rsidR="003959D6" w:rsidRDefault="00C11009">
    <w:pPr>
      <w:spacing w:after="0" w:line="259" w:lineRule="auto"/>
      <w:ind w:left="1" w:right="0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9D6" w:rsidRPr="005742C8" w:rsidRDefault="00C11009">
    <w:pPr>
      <w:spacing w:after="0" w:line="259" w:lineRule="auto"/>
      <w:ind w:right="75" w:firstLine="0"/>
      <w:jc w:val="right"/>
      <w:rPr>
        <w:rFonts w:asciiTheme="minorHAnsi" w:hAnsiTheme="minorHAnsi" w:cstheme="minorHAnsi"/>
        <w:sz w:val="20"/>
        <w:szCs w:val="20"/>
      </w:rPr>
    </w:pPr>
    <w:r w:rsidRPr="005742C8">
      <w:rPr>
        <w:rFonts w:asciiTheme="minorHAnsi" w:hAnsiTheme="minorHAnsi" w:cstheme="minorHAnsi"/>
        <w:sz w:val="20"/>
        <w:szCs w:val="20"/>
      </w:rPr>
      <w:fldChar w:fldCharType="begin"/>
    </w:r>
    <w:r w:rsidRPr="005742C8">
      <w:rPr>
        <w:rFonts w:asciiTheme="minorHAnsi" w:hAnsiTheme="minorHAnsi" w:cstheme="minorHAnsi"/>
        <w:sz w:val="20"/>
        <w:szCs w:val="20"/>
      </w:rPr>
      <w:instrText xml:space="preserve"> PAGE   \* MERGEFORMAT </w:instrText>
    </w:r>
    <w:r w:rsidRPr="005742C8">
      <w:rPr>
        <w:rFonts w:asciiTheme="minorHAnsi" w:hAnsiTheme="minorHAnsi" w:cstheme="minorHAnsi"/>
        <w:sz w:val="20"/>
        <w:szCs w:val="20"/>
      </w:rPr>
      <w:fldChar w:fldCharType="separate"/>
    </w:r>
    <w:r w:rsidR="00DD6168">
      <w:rPr>
        <w:rFonts w:asciiTheme="minorHAnsi" w:hAnsiTheme="minorHAnsi" w:cstheme="minorHAnsi"/>
        <w:noProof/>
        <w:sz w:val="20"/>
        <w:szCs w:val="20"/>
      </w:rPr>
      <w:t>2</w:t>
    </w:r>
    <w:r w:rsidRPr="005742C8">
      <w:rPr>
        <w:rFonts w:asciiTheme="minorHAnsi" w:hAnsiTheme="minorHAnsi" w:cstheme="minorHAnsi"/>
        <w:sz w:val="20"/>
        <w:szCs w:val="20"/>
      </w:rPr>
      <w:fldChar w:fldCharType="end"/>
    </w:r>
    <w:r w:rsidRPr="005742C8">
      <w:rPr>
        <w:rFonts w:asciiTheme="minorHAnsi" w:hAnsiTheme="minorHAnsi" w:cstheme="minorHAnsi"/>
        <w:sz w:val="20"/>
        <w:szCs w:val="20"/>
      </w:rPr>
      <w:t xml:space="preserve"> </w:t>
    </w:r>
  </w:p>
  <w:p w:rsidR="003959D6" w:rsidRDefault="00C11009">
    <w:pPr>
      <w:spacing w:after="0" w:line="259" w:lineRule="auto"/>
      <w:ind w:left="1" w:right="0" w:firstLine="0"/>
      <w:jc w:val="left"/>
    </w:pP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404302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5742C8" w:rsidRPr="005742C8" w:rsidRDefault="005742C8">
        <w:pPr>
          <w:pStyle w:val="a8"/>
          <w:jc w:val="right"/>
          <w:rPr>
            <w:sz w:val="20"/>
            <w:szCs w:val="20"/>
          </w:rPr>
        </w:pPr>
        <w:r w:rsidRPr="005742C8">
          <w:rPr>
            <w:sz w:val="20"/>
            <w:szCs w:val="20"/>
          </w:rPr>
          <w:fldChar w:fldCharType="begin"/>
        </w:r>
        <w:r w:rsidRPr="005742C8">
          <w:rPr>
            <w:sz w:val="20"/>
            <w:szCs w:val="20"/>
          </w:rPr>
          <w:instrText>PAGE   \* MERGEFORMAT</w:instrText>
        </w:r>
        <w:r w:rsidRPr="005742C8">
          <w:rPr>
            <w:sz w:val="20"/>
            <w:szCs w:val="20"/>
          </w:rPr>
          <w:fldChar w:fldCharType="separate"/>
        </w:r>
        <w:r w:rsidR="00DD6168">
          <w:rPr>
            <w:noProof/>
            <w:sz w:val="20"/>
            <w:szCs w:val="20"/>
          </w:rPr>
          <w:t>1</w:t>
        </w:r>
        <w:r w:rsidRPr="005742C8">
          <w:rPr>
            <w:sz w:val="20"/>
            <w:szCs w:val="20"/>
          </w:rPr>
          <w:fldChar w:fldCharType="end"/>
        </w:r>
      </w:p>
    </w:sdtContent>
  </w:sdt>
  <w:p w:rsidR="003959D6" w:rsidRDefault="003959D6">
    <w:pPr>
      <w:spacing w:after="160" w:line="259" w:lineRule="auto"/>
      <w:ind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D07" w:rsidRDefault="00001D07">
      <w:pPr>
        <w:spacing w:after="9" w:line="305" w:lineRule="auto"/>
        <w:ind w:left="1" w:right="75" w:firstLine="0"/>
      </w:pPr>
      <w:r>
        <w:separator/>
      </w:r>
    </w:p>
  </w:footnote>
  <w:footnote w:type="continuationSeparator" w:id="0">
    <w:p w:rsidR="00001D07" w:rsidRDefault="00001D07">
      <w:pPr>
        <w:spacing w:after="9" w:line="305" w:lineRule="auto"/>
        <w:ind w:left="1" w:right="75" w:firstLin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B66B9"/>
    <w:multiLevelType w:val="hybridMultilevel"/>
    <w:tmpl w:val="2960CA2A"/>
    <w:lvl w:ilvl="0" w:tplc="681EDA9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3A752A">
      <w:start w:val="1"/>
      <w:numFmt w:val="bullet"/>
      <w:lvlText w:val="o"/>
      <w:lvlJc w:val="left"/>
      <w:pPr>
        <w:ind w:left="1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E7EE5EC">
      <w:start w:val="1"/>
      <w:numFmt w:val="bullet"/>
      <w:lvlText w:val="▪"/>
      <w:lvlJc w:val="left"/>
      <w:pPr>
        <w:ind w:left="2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1F81D58">
      <w:start w:val="1"/>
      <w:numFmt w:val="bullet"/>
      <w:lvlText w:val="•"/>
      <w:lvlJc w:val="left"/>
      <w:pPr>
        <w:ind w:left="3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9AFFA8">
      <w:start w:val="1"/>
      <w:numFmt w:val="bullet"/>
      <w:lvlText w:val="o"/>
      <w:lvlJc w:val="left"/>
      <w:pPr>
        <w:ind w:left="4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9CE8C66">
      <w:start w:val="1"/>
      <w:numFmt w:val="bullet"/>
      <w:lvlText w:val="▪"/>
      <w:lvlJc w:val="left"/>
      <w:pPr>
        <w:ind w:left="4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5E4446">
      <w:start w:val="1"/>
      <w:numFmt w:val="bullet"/>
      <w:lvlText w:val="•"/>
      <w:lvlJc w:val="left"/>
      <w:pPr>
        <w:ind w:left="5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5503A32">
      <w:start w:val="1"/>
      <w:numFmt w:val="bullet"/>
      <w:lvlText w:val="o"/>
      <w:lvlJc w:val="left"/>
      <w:pPr>
        <w:ind w:left="6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52EC632">
      <w:start w:val="1"/>
      <w:numFmt w:val="bullet"/>
      <w:lvlText w:val="▪"/>
      <w:lvlJc w:val="left"/>
      <w:pPr>
        <w:ind w:left="6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A9103D"/>
    <w:multiLevelType w:val="hybridMultilevel"/>
    <w:tmpl w:val="310CEF1E"/>
    <w:lvl w:ilvl="0" w:tplc="B3740110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" w15:restartNumberingAfterBreak="0">
    <w:nsid w:val="16072FF6"/>
    <w:multiLevelType w:val="hybridMultilevel"/>
    <w:tmpl w:val="5E00B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3E6121"/>
    <w:multiLevelType w:val="hybridMultilevel"/>
    <w:tmpl w:val="FA30AA28"/>
    <w:lvl w:ilvl="0" w:tplc="37D2CA06">
      <w:start w:val="1"/>
      <w:numFmt w:val="decimal"/>
      <w:lvlText w:val="%1)"/>
      <w:lvlJc w:val="left"/>
      <w:pPr>
        <w:ind w:left="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4" w15:restartNumberingAfterBreak="0">
    <w:nsid w:val="72B37BF8"/>
    <w:multiLevelType w:val="hybridMultilevel"/>
    <w:tmpl w:val="A4FC08EE"/>
    <w:lvl w:ilvl="0" w:tplc="5B789696">
      <w:start w:val="1"/>
      <w:numFmt w:val="decimal"/>
      <w:lvlText w:val="%1)"/>
      <w:lvlJc w:val="left"/>
      <w:pPr>
        <w:ind w:left="345" w:hanging="360"/>
      </w:pPr>
      <w:rPr>
        <w:rFonts w:eastAsia="Arial"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5" w15:restartNumberingAfterBreak="0">
    <w:nsid w:val="73623EBD"/>
    <w:multiLevelType w:val="hybridMultilevel"/>
    <w:tmpl w:val="14F8DFB6"/>
    <w:lvl w:ilvl="0" w:tplc="DCE832F0">
      <w:start w:val="1"/>
      <w:numFmt w:val="bullet"/>
      <w:lvlText w:val="-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A4644136">
      <w:start w:val="1"/>
      <w:numFmt w:val="bullet"/>
      <w:lvlText w:val="o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AD8A34C">
      <w:start w:val="1"/>
      <w:numFmt w:val="bullet"/>
      <w:lvlText w:val="▪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1A626B72">
      <w:start w:val="1"/>
      <w:numFmt w:val="bullet"/>
      <w:lvlText w:val="•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66927570">
      <w:start w:val="1"/>
      <w:numFmt w:val="bullet"/>
      <w:lvlText w:val="o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C52453E">
      <w:start w:val="1"/>
      <w:numFmt w:val="bullet"/>
      <w:lvlText w:val="▪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15C221A">
      <w:start w:val="1"/>
      <w:numFmt w:val="bullet"/>
      <w:lvlText w:val="•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B46AEA8A">
      <w:start w:val="1"/>
      <w:numFmt w:val="bullet"/>
      <w:lvlText w:val="o"/>
      <w:lvlJc w:val="left"/>
      <w:pPr>
        <w:ind w:left="5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5D920C1E">
      <w:start w:val="1"/>
      <w:numFmt w:val="bullet"/>
      <w:lvlText w:val="▪"/>
      <w:lvlJc w:val="left"/>
      <w:pPr>
        <w:ind w:left="6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CC97F6A"/>
    <w:multiLevelType w:val="hybridMultilevel"/>
    <w:tmpl w:val="BE962440"/>
    <w:lvl w:ilvl="0" w:tplc="00EEE6DC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B61972">
      <w:start w:val="1"/>
      <w:numFmt w:val="bullet"/>
      <w:lvlText w:val="o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2F2BD76">
      <w:start w:val="1"/>
      <w:numFmt w:val="bullet"/>
      <w:lvlText w:val="▪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5DCDCFE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EF48964">
      <w:start w:val="1"/>
      <w:numFmt w:val="bullet"/>
      <w:lvlText w:val="o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912A456">
      <w:start w:val="1"/>
      <w:numFmt w:val="bullet"/>
      <w:lvlText w:val="▪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5663962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EE0D44C">
      <w:start w:val="1"/>
      <w:numFmt w:val="bullet"/>
      <w:lvlText w:val="o"/>
      <w:lvlJc w:val="left"/>
      <w:pPr>
        <w:ind w:left="5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529906">
      <w:start w:val="1"/>
      <w:numFmt w:val="bullet"/>
      <w:lvlText w:val="▪"/>
      <w:lvlJc w:val="left"/>
      <w:pPr>
        <w:ind w:left="6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FFA5CB8"/>
    <w:multiLevelType w:val="hybridMultilevel"/>
    <w:tmpl w:val="A1D00F58"/>
    <w:lvl w:ilvl="0" w:tplc="186A016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30919C">
      <w:start w:val="1"/>
      <w:numFmt w:val="bullet"/>
      <w:lvlText w:val="o"/>
      <w:lvlJc w:val="left"/>
      <w:pPr>
        <w:ind w:left="1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A70274C">
      <w:start w:val="1"/>
      <w:numFmt w:val="bullet"/>
      <w:lvlText w:val="▪"/>
      <w:lvlJc w:val="left"/>
      <w:pPr>
        <w:ind w:left="2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6A58FE">
      <w:start w:val="1"/>
      <w:numFmt w:val="bullet"/>
      <w:lvlText w:val="•"/>
      <w:lvlJc w:val="left"/>
      <w:pPr>
        <w:ind w:left="3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10A27AE">
      <w:start w:val="1"/>
      <w:numFmt w:val="bullet"/>
      <w:lvlText w:val="o"/>
      <w:lvlJc w:val="left"/>
      <w:pPr>
        <w:ind w:left="3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1F8FC2E">
      <w:start w:val="1"/>
      <w:numFmt w:val="bullet"/>
      <w:lvlText w:val="▪"/>
      <w:lvlJc w:val="left"/>
      <w:pPr>
        <w:ind w:left="4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5B618EC">
      <w:start w:val="1"/>
      <w:numFmt w:val="bullet"/>
      <w:lvlText w:val="•"/>
      <w:lvlJc w:val="left"/>
      <w:pPr>
        <w:ind w:left="5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B640C64">
      <w:start w:val="1"/>
      <w:numFmt w:val="bullet"/>
      <w:lvlText w:val="o"/>
      <w:lvlJc w:val="left"/>
      <w:pPr>
        <w:ind w:left="6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28A9472">
      <w:start w:val="1"/>
      <w:numFmt w:val="bullet"/>
      <w:lvlText w:val="▪"/>
      <w:lvlJc w:val="left"/>
      <w:pPr>
        <w:ind w:left="6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proofState w:spelling="clean" w:grammar="clean"/>
  <w:defaultTabStop w:val="708"/>
  <w:characterSpacingControl w:val="doNotCompress"/>
  <w:hdrShapeDefaults>
    <o:shapedefaults v:ext="edit" spidmax="14337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9D6"/>
    <w:rsid w:val="00001564"/>
    <w:rsid w:val="00001D07"/>
    <w:rsid w:val="00070ED4"/>
    <w:rsid w:val="00076AC4"/>
    <w:rsid w:val="00083B86"/>
    <w:rsid w:val="000941E0"/>
    <w:rsid w:val="000C6417"/>
    <w:rsid w:val="0010348A"/>
    <w:rsid w:val="001109BD"/>
    <w:rsid w:val="00173254"/>
    <w:rsid w:val="0017527C"/>
    <w:rsid w:val="00183201"/>
    <w:rsid w:val="001B227F"/>
    <w:rsid w:val="001B6856"/>
    <w:rsid w:val="001E5733"/>
    <w:rsid w:val="002239C5"/>
    <w:rsid w:val="00230F87"/>
    <w:rsid w:val="0025232C"/>
    <w:rsid w:val="00255E7F"/>
    <w:rsid w:val="002E0762"/>
    <w:rsid w:val="002F450D"/>
    <w:rsid w:val="003266FC"/>
    <w:rsid w:val="00364C89"/>
    <w:rsid w:val="00366880"/>
    <w:rsid w:val="00376C1B"/>
    <w:rsid w:val="003959D6"/>
    <w:rsid w:val="003A5723"/>
    <w:rsid w:val="003E2B14"/>
    <w:rsid w:val="003E7A65"/>
    <w:rsid w:val="003F526E"/>
    <w:rsid w:val="003F54D1"/>
    <w:rsid w:val="003F6FA2"/>
    <w:rsid w:val="00413E0B"/>
    <w:rsid w:val="00433E19"/>
    <w:rsid w:val="00450962"/>
    <w:rsid w:val="00454827"/>
    <w:rsid w:val="00472FBC"/>
    <w:rsid w:val="0048199E"/>
    <w:rsid w:val="005742C8"/>
    <w:rsid w:val="00594405"/>
    <w:rsid w:val="005D277D"/>
    <w:rsid w:val="005D29CC"/>
    <w:rsid w:val="005E2605"/>
    <w:rsid w:val="006461F4"/>
    <w:rsid w:val="00666E6A"/>
    <w:rsid w:val="00697408"/>
    <w:rsid w:val="006A1A2B"/>
    <w:rsid w:val="006B1E14"/>
    <w:rsid w:val="006C68F6"/>
    <w:rsid w:val="006F63A9"/>
    <w:rsid w:val="0071029F"/>
    <w:rsid w:val="0077142E"/>
    <w:rsid w:val="00774DFB"/>
    <w:rsid w:val="007C35CA"/>
    <w:rsid w:val="007C6163"/>
    <w:rsid w:val="007D3DDC"/>
    <w:rsid w:val="007D7800"/>
    <w:rsid w:val="007E338D"/>
    <w:rsid w:val="007F1CFD"/>
    <w:rsid w:val="008301D5"/>
    <w:rsid w:val="00862EA5"/>
    <w:rsid w:val="008640C3"/>
    <w:rsid w:val="00885462"/>
    <w:rsid w:val="008D5A55"/>
    <w:rsid w:val="008E35E0"/>
    <w:rsid w:val="008F7FD4"/>
    <w:rsid w:val="009442E1"/>
    <w:rsid w:val="00956AE8"/>
    <w:rsid w:val="00957F9C"/>
    <w:rsid w:val="009A2A74"/>
    <w:rsid w:val="009E1A71"/>
    <w:rsid w:val="00A70304"/>
    <w:rsid w:val="00AB246E"/>
    <w:rsid w:val="00AF15D0"/>
    <w:rsid w:val="00B32C38"/>
    <w:rsid w:val="00B66351"/>
    <w:rsid w:val="00B8550F"/>
    <w:rsid w:val="00C003C8"/>
    <w:rsid w:val="00C11009"/>
    <w:rsid w:val="00C259FE"/>
    <w:rsid w:val="00C65A53"/>
    <w:rsid w:val="00CA72FD"/>
    <w:rsid w:val="00CE5128"/>
    <w:rsid w:val="00CF0C6F"/>
    <w:rsid w:val="00CF198A"/>
    <w:rsid w:val="00D34A2F"/>
    <w:rsid w:val="00D50193"/>
    <w:rsid w:val="00D63D6E"/>
    <w:rsid w:val="00D836A7"/>
    <w:rsid w:val="00DD6168"/>
    <w:rsid w:val="00DE05E9"/>
    <w:rsid w:val="00DF5D94"/>
    <w:rsid w:val="00E02984"/>
    <w:rsid w:val="00E3199D"/>
    <w:rsid w:val="00E95200"/>
    <w:rsid w:val="00EB481A"/>
    <w:rsid w:val="00EC7E36"/>
    <w:rsid w:val="00ED7CEC"/>
    <w:rsid w:val="00EF710B"/>
    <w:rsid w:val="00F20A65"/>
    <w:rsid w:val="00F87C1E"/>
    <w:rsid w:val="00FA46D6"/>
    <w:rsid w:val="00FC73DC"/>
    <w:rsid w:val="00FE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671D0F1"/>
  <w15:docId w15:val="{45E75401-89FE-4026-A6FA-C922E3852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72" w:line="271" w:lineRule="auto"/>
      <w:ind w:right="70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description">
    <w:name w:val="footnote description"/>
    <w:next w:val="a"/>
    <w:link w:val="footnotedescriptionChar"/>
    <w:hidden/>
    <w:pPr>
      <w:spacing w:after="0" w:line="330" w:lineRule="auto"/>
      <w:ind w:left="1" w:right="74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styleId="a3">
    <w:name w:val="List Paragraph"/>
    <w:basedOn w:val="a"/>
    <w:uiPriority w:val="34"/>
    <w:qFormat/>
    <w:rsid w:val="00E95200"/>
    <w:pPr>
      <w:ind w:left="720"/>
      <w:contextualSpacing/>
    </w:pPr>
  </w:style>
  <w:style w:type="paragraph" w:styleId="a4">
    <w:name w:val="No Spacing"/>
    <w:basedOn w:val="a"/>
    <w:link w:val="a5"/>
    <w:uiPriority w:val="1"/>
    <w:qFormat/>
    <w:rsid w:val="001B227F"/>
    <w:pPr>
      <w:spacing w:after="0" w:line="240" w:lineRule="auto"/>
      <w:ind w:right="0" w:firstLine="0"/>
      <w:jc w:val="left"/>
    </w:pPr>
    <w:rPr>
      <w:rFonts w:asciiTheme="minorHAnsi" w:eastAsiaTheme="minorEastAsia" w:hAnsiTheme="minorHAnsi"/>
      <w:color w:val="auto"/>
      <w:sz w:val="24"/>
      <w:szCs w:val="32"/>
      <w:lang w:eastAsia="en-US"/>
    </w:rPr>
  </w:style>
  <w:style w:type="character" w:customStyle="1" w:styleId="a5">
    <w:name w:val="Без интервала Знак"/>
    <w:basedOn w:val="a0"/>
    <w:link w:val="a4"/>
    <w:uiPriority w:val="1"/>
    <w:locked/>
    <w:rsid w:val="001B227F"/>
    <w:rPr>
      <w:rFonts w:cs="Times New Roman"/>
      <w:sz w:val="24"/>
      <w:szCs w:val="32"/>
      <w:lang w:eastAsia="en-US"/>
    </w:rPr>
  </w:style>
  <w:style w:type="paragraph" w:styleId="HTML">
    <w:name w:val="HTML Preformatted"/>
    <w:basedOn w:val="a"/>
    <w:link w:val="HTML0"/>
    <w:uiPriority w:val="99"/>
    <w:rsid w:val="005D27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right="0"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D277D"/>
    <w:rPr>
      <w:rFonts w:ascii="Courier New" w:eastAsia="Times New Roman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574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42C8"/>
    <w:rPr>
      <w:rFonts w:ascii="Times New Roman" w:eastAsia="Times New Roman" w:hAnsi="Times New Roman" w:cs="Times New Roman"/>
      <w:color w:val="000000"/>
      <w:sz w:val="28"/>
    </w:rPr>
  </w:style>
  <w:style w:type="paragraph" w:styleId="a8">
    <w:name w:val="footer"/>
    <w:basedOn w:val="a"/>
    <w:link w:val="a9"/>
    <w:uiPriority w:val="99"/>
    <w:unhideWhenUsed/>
    <w:rsid w:val="005742C8"/>
    <w:pPr>
      <w:tabs>
        <w:tab w:val="center" w:pos="4680"/>
        <w:tab w:val="right" w:pos="9360"/>
      </w:tabs>
      <w:spacing w:after="0" w:line="240" w:lineRule="auto"/>
      <w:ind w:righ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9">
    <w:name w:val="Нижний колонтитул Знак"/>
    <w:basedOn w:val="a0"/>
    <w:link w:val="a8"/>
    <w:uiPriority w:val="99"/>
    <w:rsid w:val="005742C8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C65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65A53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DEA98-B001-4403-AB34-D4DDCD99C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1502</Words>
  <Characters>8564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Балакина Елена Вячеславовна</dc:creator>
  <cp:keywords/>
  <cp:lastModifiedBy>Балакина Елена Вячеславовна</cp:lastModifiedBy>
  <cp:revision>11</cp:revision>
  <cp:lastPrinted>2022-09-12T05:16:00Z</cp:lastPrinted>
  <dcterms:created xsi:type="dcterms:W3CDTF">2022-10-10T10:36:00Z</dcterms:created>
  <dcterms:modified xsi:type="dcterms:W3CDTF">2023-05-17T05:43:00Z</dcterms:modified>
</cp:coreProperties>
</file>